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B9295" w14:textId="77777777" w:rsidR="0082127A" w:rsidRPr="0082127A" w:rsidRDefault="0082127A" w:rsidP="0082127A">
      <w:pPr>
        <w:spacing w:before="240"/>
        <w:rPr>
          <w:rFonts w:ascii="Seat Bcn" w:eastAsia="Seat Bcn" w:hAnsi="Seat Bcn" w:cs="Seat Bcn"/>
          <w:b/>
          <w:sz w:val="44"/>
          <w:szCs w:val="44"/>
          <w:lang w:val="en-US" w:eastAsia="en-GB"/>
        </w:rPr>
      </w:pPr>
      <w:bookmarkStart w:id="0" w:name="_Hlk5609496"/>
      <w:r w:rsidRPr="0082127A">
        <w:rPr>
          <w:rFonts w:ascii="Seat Bcn" w:eastAsia="Seat Bcn" w:hAnsi="Seat Bcn" w:cs="Seat Bcn"/>
          <w:b/>
          <w:sz w:val="44"/>
          <w:szCs w:val="44"/>
          <w:lang w:val="en-US" w:eastAsia="en-GB"/>
        </w:rPr>
        <w:t xml:space="preserve">SEAT in CUPRA zaključujeta leto odpornosti in preobrazbe ter predstavljata jasen načrt za trajnostno rast, ki se začenja z lansiranjem novega CUPRA </w:t>
      </w:r>
      <w:proofErr w:type="spellStart"/>
      <w:r w:rsidRPr="0082127A">
        <w:rPr>
          <w:rFonts w:ascii="Seat Bcn" w:eastAsia="Seat Bcn" w:hAnsi="Seat Bcn" w:cs="Seat Bcn"/>
          <w:b/>
          <w:sz w:val="44"/>
          <w:szCs w:val="44"/>
          <w:lang w:val="en-US" w:eastAsia="en-GB"/>
        </w:rPr>
        <w:t>Ravala</w:t>
      </w:r>
      <w:proofErr w:type="spellEnd"/>
      <w:r w:rsidRPr="0082127A">
        <w:rPr>
          <w:rFonts w:ascii="Seat Bcn" w:eastAsia="Seat Bcn" w:hAnsi="Seat Bcn" w:cs="Seat Bcn"/>
          <w:b/>
          <w:sz w:val="44"/>
          <w:szCs w:val="44"/>
          <w:lang w:val="en-US" w:eastAsia="en-GB"/>
        </w:rPr>
        <w:t xml:space="preserve"> </w:t>
      </w:r>
    </w:p>
    <w:p w14:paraId="028BA3A8" w14:textId="77777777" w:rsidR="00820C98" w:rsidRPr="00560F3F" w:rsidRDefault="00820C98" w:rsidP="00820C98">
      <w:pPr>
        <w:pStyle w:val="Odstavekseznama"/>
        <w:numPr>
          <w:ilvl w:val="0"/>
          <w:numId w:val="22"/>
        </w:numPr>
        <w:rPr>
          <w:rFonts w:ascii="Seat Bcn" w:hAnsi="Seat Bcn" w:cs="SeatBcn-Medium"/>
          <w:b/>
          <w:bCs/>
          <w:spacing w:val="-1"/>
          <w:lang w:val="en-US"/>
        </w:rPr>
      </w:pPr>
      <w:r w:rsidRPr="00820C98">
        <w:rPr>
          <w:rFonts w:ascii="Seat Bcn" w:eastAsia="Seat Bcn" w:hAnsi="Seat Bcn" w:cs="SeatBcn-Medium"/>
          <w:bCs/>
          <w:spacing w:val="-1"/>
          <w:lang w:val="sl-SI" w:bidi="sl-SI"/>
        </w:rPr>
        <w:t>Finančni rezultati za leto 2025 odražajo</w:t>
      </w:r>
      <w:r w:rsidRPr="001D6E23">
        <w:rPr>
          <w:rFonts w:ascii="Seat Bcn" w:eastAsia="Seat Bcn" w:hAnsi="Seat Bcn" w:cs="SeatBcn-Medium"/>
          <w:b/>
          <w:spacing w:val="-1"/>
          <w:lang w:val="sl-SI" w:bidi="sl-SI"/>
        </w:rPr>
        <w:t xml:space="preserve"> stroške preobrazbe podjetja </w:t>
      </w:r>
      <w:r w:rsidRPr="00820C98">
        <w:rPr>
          <w:rFonts w:ascii="Seat Bcn" w:eastAsia="Seat Bcn" w:hAnsi="Seat Bcn" w:cs="SeatBcn-Medium"/>
          <w:bCs/>
          <w:spacing w:val="-1"/>
          <w:lang w:val="sl-SI" w:bidi="sl-SI"/>
        </w:rPr>
        <w:t xml:space="preserve">v smeri elektrifikacije ter vpliv </w:t>
      </w:r>
      <w:r w:rsidRPr="001D6E23">
        <w:rPr>
          <w:rFonts w:ascii="Seat Bcn" w:eastAsia="Seat Bcn" w:hAnsi="Seat Bcn" w:cs="SeatBcn-Medium"/>
          <w:b/>
          <w:spacing w:val="-1"/>
          <w:lang w:val="sl-SI" w:bidi="sl-SI"/>
        </w:rPr>
        <w:t>nepričakovanih enkratnih dejavnikov</w:t>
      </w:r>
    </w:p>
    <w:p w14:paraId="0417F722" w14:textId="77777777" w:rsidR="00560F3F" w:rsidRDefault="00560F3F" w:rsidP="00560F3F">
      <w:pPr>
        <w:pStyle w:val="Odstavekseznama"/>
        <w:rPr>
          <w:rFonts w:ascii="Seat Bcn" w:hAnsi="Seat Bcn" w:cs="SeatBcn-Medium"/>
          <w:b/>
          <w:bCs/>
          <w:spacing w:val="-1"/>
          <w:lang w:val="en-US"/>
        </w:rPr>
      </w:pPr>
    </w:p>
    <w:p w14:paraId="09F65998" w14:textId="77777777" w:rsidR="00823063" w:rsidRPr="004E7E94" w:rsidRDefault="00823063" w:rsidP="00823063">
      <w:pPr>
        <w:pStyle w:val="Odstavekseznama"/>
        <w:numPr>
          <w:ilvl w:val="0"/>
          <w:numId w:val="22"/>
        </w:numPr>
        <w:rPr>
          <w:rFonts w:ascii="Seat Bcn" w:hAnsi="Seat Bcn" w:cs="SeatBcn-Medium"/>
          <w:b/>
          <w:bCs/>
          <w:spacing w:val="-1"/>
          <w:lang w:val="en-US"/>
        </w:rPr>
      </w:pPr>
      <w:r>
        <w:rPr>
          <w:rFonts w:ascii="Seat Bcn" w:eastAsia="Seat Bcn" w:hAnsi="Seat Bcn" w:cs="SeatBcn-Medium"/>
          <w:b/>
          <w:spacing w:val="-1"/>
          <w:lang w:val="sl-SI" w:bidi="sl-SI"/>
        </w:rPr>
        <w:t>Program uspešnosti</w:t>
      </w:r>
      <w:r w:rsidRPr="00D80474">
        <w:rPr>
          <w:rFonts w:ascii="Seat Bcn" w:eastAsia="Seat Bcn" w:hAnsi="Seat Bcn" w:cs="SeatBcn-Medium"/>
          <w:bCs/>
          <w:spacing w:val="-1"/>
          <w:lang w:val="sl-SI" w:bidi="sl-SI"/>
        </w:rPr>
        <w:t>, ki temelji na štirih stebrih, bo v kratkem času</w:t>
      </w:r>
      <w:r>
        <w:rPr>
          <w:rFonts w:ascii="Seat Bcn" w:eastAsia="Seat Bcn" w:hAnsi="Seat Bcn" w:cs="SeatBcn-Medium"/>
          <w:b/>
          <w:spacing w:val="-1"/>
          <w:lang w:val="sl-SI" w:bidi="sl-SI"/>
        </w:rPr>
        <w:t xml:space="preserve"> zagotovil stabilnost poslovanja </w:t>
      </w:r>
      <w:r w:rsidRPr="00D80474">
        <w:rPr>
          <w:rFonts w:ascii="Seat Bcn" w:eastAsia="Seat Bcn" w:hAnsi="Seat Bcn" w:cs="SeatBcn-Medium"/>
          <w:bCs/>
          <w:spacing w:val="-1"/>
          <w:lang w:val="sl-SI" w:bidi="sl-SI"/>
        </w:rPr>
        <w:t>in</w:t>
      </w:r>
      <w:r>
        <w:rPr>
          <w:rFonts w:ascii="Seat Bcn" w:eastAsia="Seat Bcn" w:hAnsi="Seat Bcn" w:cs="SeatBcn-Medium"/>
          <w:b/>
          <w:spacing w:val="-1"/>
          <w:lang w:val="sl-SI" w:bidi="sl-SI"/>
        </w:rPr>
        <w:t xml:space="preserve"> podprl trajnostno rast</w:t>
      </w:r>
    </w:p>
    <w:p w14:paraId="68A3E1B0" w14:textId="77777777" w:rsidR="004E7E94" w:rsidRPr="004E7E94" w:rsidRDefault="004E7E94" w:rsidP="004E7E94">
      <w:pPr>
        <w:pStyle w:val="Odstavekseznama"/>
        <w:rPr>
          <w:rFonts w:ascii="Seat Bcn" w:hAnsi="Seat Bcn" w:cs="SeatBcn-Medium"/>
          <w:b/>
          <w:bCs/>
          <w:spacing w:val="-1"/>
          <w:lang w:val="en-US"/>
        </w:rPr>
      </w:pPr>
    </w:p>
    <w:p w14:paraId="3D866A2C" w14:textId="13F95483" w:rsidR="004E7E94" w:rsidRPr="00F30260" w:rsidRDefault="004E7E94" w:rsidP="004E7E94">
      <w:pPr>
        <w:pStyle w:val="Odstavekseznama"/>
        <w:numPr>
          <w:ilvl w:val="0"/>
          <w:numId w:val="22"/>
        </w:numPr>
        <w:rPr>
          <w:rFonts w:ascii="Seat Bcn" w:hAnsi="Seat Bcn" w:cs="SeatBcn-Medium"/>
          <w:b/>
          <w:spacing w:val="-1"/>
          <w:lang w:val="en-US"/>
        </w:rPr>
      </w:pPr>
      <w:r w:rsidRPr="004E7E94">
        <w:rPr>
          <w:rFonts w:ascii="Seat Bcn" w:eastAsia="Seat Bcn" w:hAnsi="Seat Bcn" w:cs="SeatBcn-Medium"/>
          <w:bCs/>
          <w:spacing w:val="-1"/>
          <w:lang w:val="sl-SI" w:bidi="sl-SI"/>
        </w:rPr>
        <w:t xml:space="preserve">SEAT in CUPRA razvijata </w:t>
      </w:r>
      <w:r w:rsidRPr="004E7E94">
        <w:rPr>
          <w:rFonts w:ascii="Seat Bcn" w:eastAsia="Seat Bcn" w:hAnsi="Seat Bcn" w:cs="SeatBcn-Medium"/>
          <w:b/>
          <w:spacing w:val="-1"/>
          <w:lang w:val="sl-SI" w:bidi="sl-SI"/>
        </w:rPr>
        <w:t>novo korporativno strategijo</w:t>
      </w:r>
      <w:r w:rsidRPr="004E7E94">
        <w:rPr>
          <w:rFonts w:ascii="Seat Bcn" w:eastAsia="Seat Bcn" w:hAnsi="Seat Bcn" w:cs="SeatBcn-Medium"/>
          <w:bCs/>
          <w:spacing w:val="-1"/>
          <w:lang w:val="sl-SI" w:bidi="sl-SI"/>
        </w:rPr>
        <w:t xml:space="preserve">, ki temelji na ustvarjanju vrednosti, operativni odličnosti in nadaljnji rasti znamke CUPRA, ki želi doseči </w:t>
      </w:r>
      <w:r w:rsidRPr="004E7E94">
        <w:rPr>
          <w:rFonts w:ascii="Seat Bcn" w:eastAsia="Seat Bcn" w:hAnsi="Seat Bcn" w:cs="SeatBcn-Medium"/>
          <w:b/>
          <w:spacing w:val="-1"/>
          <w:lang w:val="sl-SI" w:bidi="sl-SI"/>
        </w:rPr>
        <w:t>6-odstotno donosnost prodaje do leta 2030</w:t>
      </w:r>
    </w:p>
    <w:p w14:paraId="45A633AC" w14:textId="77777777" w:rsidR="00F30260" w:rsidRPr="00F30260" w:rsidRDefault="00F30260" w:rsidP="00F30260">
      <w:pPr>
        <w:pStyle w:val="Odstavekseznama"/>
        <w:rPr>
          <w:rFonts w:ascii="Seat Bcn" w:hAnsi="Seat Bcn" w:cs="SeatBcn-Medium"/>
          <w:b/>
          <w:spacing w:val="-1"/>
          <w:lang w:val="en-US"/>
        </w:rPr>
      </w:pPr>
    </w:p>
    <w:p w14:paraId="7940CA84" w14:textId="49922A15" w:rsidR="00F30260" w:rsidRPr="003C0FD2" w:rsidRDefault="00F30260" w:rsidP="00F30260">
      <w:pPr>
        <w:pStyle w:val="Odstavekseznama"/>
        <w:numPr>
          <w:ilvl w:val="0"/>
          <w:numId w:val="22"/>
        </w:numPr>
        <w:rPr>
          <w:rFonts w:ascii="Seat Bcn" w:hAnsi="Seat Bcn" w:cs="SeatBcn-Medium"/>
          <w:bCs/>
          <w:spacing w:val="-1"/>
          <w:lang w:val="en-GB"/>
        </w:rPr>
      </w:pPr>
      <w:r w:rsidRPr="00F30260">
        <w:rPr>
          <w:rFonts w:ascii="Seat Bcn" w:eastAsia="Seat Bcn" w:hAnsi="Seat Bcn" w:cs="SeatBcn-Medium"/>
          <w:bCs/>
          <w:spacing w:val="-1"/>
          <w:lang w:val="sl-SI" w:bidi="sl-SI"/>
        </w:rPr>
        <w:t xml:space="preserve">Podjetje bo </w:t>
      </w:r>
      <w:r w:rsidRPr="00F30260">
        <w:rPr>
          <w:rFonts w:ascii="Seat Bcn" w:eastAsia="Seat Bcn" w:hAnsi="Seat Bcn" w:cs="SeatBcn-Medium"/>
          <w:b/>
          <w:spacing w:val="-1"/>
          <w:lang w:val="sl-SI" w:bidi="sl-SI"/>
        </w:rPr>
        <w:t>prevzelo glavno vlogo pri proizvodnji platforme MEB21</w:t>
      </w:r>
      <w:r w:rsidRPr="00F30260">
        <w:rPr>
          <w:rFonts w:ascii="Seat Bcn" w:eastAsia="Seat Bcn" w:hAnsi="Seat Bcn" w:cs="SeatBcn-Medium"/>
          <w:bCs/>
          <w:spacing w:val="-1"/>
          <w:lang w:val="sl-SI" w:bidi="sl-SI"/>
        </w:rPr>
        <w:t xml:space="preserve"> za skupino </w:t>
      </w:r>
      <w:proofErr w:type="spellStart"/>
      <w:r w:rsidRPr="00F30260">
        <w:rPr>
          <w:rFonts w:ascii="Seat Bcn" w:eastAsia="Seat Bcn" w:hAnsi="Seat Bcn" w:cs="SeatBcn-Medium"/>
          <w:bCs/>
          <w:spacing w:val="-1"/>
          <w:lang w:val="sl-SI" w:bidi="sl-SI"/>
        </w:rPr>
        <w:t>Brand</w:t>
      </w:r>
      <w:proofErr w:type="spellEnd"/>
      <w:r w:rsidRPr="00F30260">
        <w:rPr>
          <w:rFonts w:ascii="Seat Bcn" w:eastAsia="Seat Bcn" w:hAnsi="Seat Bcn" w:cs="SeatBcn-Medium"/>
          <w:bCs/>
          <w:spacing w:val="-1"/>
          <w:lang w:val="sl-SI" w:bidi="sl-SI"/>
        </w:rPr>
        <w:t xml:space="preserve"> Group </w:t>
      </w:r>
      <w:proofErr w:type="spellStart"/>
      <w:r w:rsidRPr="00F30260">
        <w:rPr>
          <w:rFonts w:ascii="Seat Bcn" w:eastAsia="Seat Bcn" w:hAnsi="Seat Bcn" w:cs="SeatBcn-Medium"/>
          <w:bCs/>
          <w:spacing w:val="-1"/>
          <w:lang w:val="sl-SI" w:bidi="sl-SI"/>
        </w:rPr>
        <w:t>Core</w:t>
      </w:r>
      <w:proofErr w:type="spellEnd"/>
      <w:r w:rsidRPr="00F30260">
        <w:rPr>
          <w:rFonts w:ascii="Seat Bcn" w:eastAsia="Seat Bcn" w:hAnsi="Seat Bcn" w:cs="SeatBcn-Medium"/>
          <w:bCs/>
          <w:spacing w:val="-1"/>
          <w:lang w:val="sl-SI" w:bidi="sl-SI"/>
        </w:rPr>
        <w:t xml:space="preserve"> ter tako še okrepilo svojo strateško vlogo na Iberskem polotoku </w:t>
      </w:r>
    </w:p>
    <w:p w14:paraId="7B2D8315" w14:textId="77777777" w:rsidR="003C0FD2" w:rsidRPr="003C0FD2" w:rsidRDefault="003C0FD2" w:rsidP="003C0FD2">
      <w:pPr>
        <w:pStyle w:val="Odstavekseznama"/>
        <w:rPr>
          <w:rFonts w:ascii="Seat Bcn" w:hAnsi="Seat Bcn" w:cs="SeatBcn-Medium"/>
          <w:bCs/>
          <w:spacing w:val="-1"/>
          <w:lang w:val="en-GB"/>
        </w:rPr>
      </w:pPr>
    </w:p>
    <w:p w14:paraId="32FBA674" w14:textId="767F7ED1" w:rsidR="003C0FD2" w:rsidRPr="003C0FD2" w:rsidRDefault="003C0FD2" w:rsidP="003C0FD2">
      <w:pPr>
        <w:pStyle w:val="Odstavekseznama"/>
        <w:numPr>
          <w:ilvl w:val="0"/>
          <w:numId w:val="22"/>
        </w:numPr>
        <w:rPr>
          <w:rFonts w:ascii="Seat Bcn" w:hAnsi="Seat Bcn" w:cs="SeatBcn-Medium"/>
          <w:b/>
          <w:bCs/>
          <w:spacing w:val="-1"/>
        </w:rPr>
      </w:pPr>
      <w:r w:rsidRPr="003C0FD2">
        <w:rPr>
          <w:rFonts w:ascii="Seat Bcn" w:eastAsia="Seat Bcn" w:hAnsi="Seat Bcn" w:cs="SeatBcn-Medium"/>
          <w:bCs/>
          <w:spacing w:val="-1"/>
          <w:lang w:val="sl-SI" w:bidi="sl-SI"/>
        </w:rPr>
        <w:t xml:space="preserve">CUPRA svojo 8. obletnico obeležuje z neustavljivo rastjo in se pripravlja na </w:t>
      </w:r>
      <w:r w:rsidRPr="003C0FD2">
        <w:rPr>
          <w:rFonts w:ascii="Seat Bcn" w:eastAsia="Seat Bcn" w:hAnsi="Seat Bcn" w:cs="SeatBcn-Medium"/>
          <w:b/>
          <w:spacing w:val="-1"/>
          <w:lang w:val="sl-SI" w:bidi="sl-SI"/>
        </w:rPr>
        <w:t>svetovno</w:t>
      </w:r>
      <w:r w:rsidRPr="006F17C2">
        <w:rPr>
          <w:rFonts w:ascii="Seat Bcn" w:eastAsia="Seat Bcn" w:hAnsi="Seat Bcn" w:cs="SeatBcn-Medium"/>
          <w:b/>
          <w:spacing w:val="-1"/>
          <w:lang w:val="sl-SI" w:bidi="sl-SI"/>
        </w:rPr>
        <w:t xml:space="preserve"> premiero CUPRA </w:t>
      </w:r>
      <w:proofErr w:type="spellStart"/>
      <w:r w:rsidRPr="006F17C2">
        <w:rPr>
          <w:rFonts w:ascii="Seat Bcn" w:eastAsia="Seat Bcn" w:hAnsi="Seat Bcn" w:cs="SeatBcn-Medium"/>
          <w:b/>
          <w:spacing w:val="-1"/>
          <w:lang w:val="sl-SI" w:bidi="sl-SI"/>
        </w:rPr>
        <w:t>Ravala</w:t>
      </w:r>
      <w:proofErr w:type="spellEnd"/>
      <w:r w:rsidRPr="006F17C2">
        <w:rPr>
          <w:rFonts w:ascii="Seat Bcn" w:eastAsia="Seat Bcn" w:hAnsi="Seat Bcn" w:cs="SeatBcn-Medium"/>
          <w:b/>
          <w:spacing w:val="-1"/>
          <w:lang w:val="sl-SI" w:bidi="sl-SI"/>
        </w:rPr>
        <w:t>, ki bo 9. aprila</w:t>
      </w:r>
    </w:p>
    <w:p w14:paraId="1850BB6F" w14:textId="315537A1" w:rsidR="00035B10" w:rsidRDefault="00732583" w:rsidP="00732583">
      <w:pPr>
        <w:pStyle w:val="Odstavekseznama"/>
        <w:spacing w:before="240" w:line="276" w:lineRule="auto"/>
        <w:ind w:left="426"/>
        <w:jc w:val="center"/>
        <w:rPr>
          <w:rFonts w:ascii="Seat Bcn" w:hAnsi="Seat Bcn" w:cs="SeatBcn-Medium"/>
          <w:b/>
          <w:lang w:val="en-GB" w:eastAsia="es-ES"/>
        </w:rPr>
      </w:pPr>
      <w:r>
        <w:rPr>
          <w:rFonts w:ascii="Seat Bcn" w:hAnsi="Seat Bcn" w:cs="SeatBcn-Medium"/>
          <w:b/>
          <w:noProof/>
          <w:lang w:val="en-GB" w:eastAsia="es-ES"/>
        </w:rPr>
        <w:drawing>
          <wp:inline distT="0" distB="0" distL="0" distR="0" wp14:anchorId="2D43D8B5" wp14:editId="25F57E0F">
            <wp:extent cx="4905286" cy="2582429"/>
            <wp:effectExtent l="0" t="0" r="0" b="0"/>
            <wp:docPr id="1639255175" name="Imagen 3" descr="Imagen de la pantalla de un video juego de un car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255175" name="Imagen 3" descr="Imagen de la pantalla de un video juego de un carro&#10;&#10;El contenido generado por IA puede ser incorrecto."/>
                    <pic:cNvPicPr/>
                  </pic:nvPicPr>
                  <pic:blipFill>
                    <a:blip r:embed="rId11" cstate="screen">
                      <a:extLst>
                        <a:ext uri="{28A0092B-C50C-407E-A947-70E740481C1C}">
                          <a14:useLocalDpi xmlns:a14="http://schemas.microsoft.com/office/drawing/2010/main"/>
                        </a:ext>
                      </a:extLst>
                    </a:blip>
                    <a:stretch>
                      <a:fillRect/>
                    </a:stretch>
                  </pic:blipFill>
                  <pic:spPr>
                    <a:xfrm>
                      <a:off x="0" y="0"/>
                      <a:ext cx="5024491" cy="2645186"/>
                    </a:xfrm>
                    <a:prstGeom prst="rect">
                      <a:avLst/>
                    </a:prstGeom>
                  </pic:spPr>
                </pic:pic>
              </a:graphicData>
            </a:graphic>
          </wp:inline>
        </w:drawing>
      </w:r>
    </w:p>
    <w:p w14:paraId="7798EB63" w14:textId="77777777" w:rsidR="003948AD" w:rsidRPr="00A07305" w:rsidRDefault="003948AD" w:rsidP="00FA35A9">
      <w:pPr>
        <w:tabs>
          <w:tab w:val="num" w:pos="1440"/>
        </w:tabs>
        <w:spacing w:line="240" w:lineRule="auto"/>
        <w:jc w:val="both"/>
        <w:rPr>
          <w:rFonts w:ascii="Seat Bcn" w:hAnsi="Seat Bcn" w:cs="SeatBcn-Medium"/>
          <w:spacing w:val="-1"/>
          <w:sz w:val="20"/>
          <w:szCs w:val="20"/>
          <w:highlight w:val="yellow"/>
          <w:lang w:val="sl-SI"/>
        </w:rPr>
      </w:pPr>
      <w:r w:rsidRPr="00585230">
        <w:rPr>
          <w:rFonts w:ascii="Seat Bcn" w:eastAsia="Seat Bcn" w:hAnsi="Seat Bcn" w:cs="SeatBcn-Medium"/>
          <w:spacing w:val="-1"/>
          <w:sz w:val="20"/>
          <w:szCs w:val="20"/>
          <w:lang w:val="sl-SI" w:bidi="sl-SI"/>
        </w:rPr>
        <w:t xml:space="preserve">V zadnji fazi preobrazbe in v zahtevnih globalnih razmerah sta SEAT in CUPRA predstavili svoje finančne rezultate za leto 2025. Čeprav je podjetje doseglo rekordni promet, so na uspeh vplivali visoki začetni stroški, povezani s prehodom na elektrifikacijo, negativni enkratni dejavniki, konkurenčno tržno okolje, višji stroški produktov in izravnalne carine za CUPRA </w:t>
      </w:r>
      <w:proofErr w:type="spellStart"/>
      <w:r w:rsidRPr="00585230">
        <w:rPr>
          <w:rFonts w:ascii="Seat Bcn" w:eastAsia="Seat Bcn" w:hAnsi="Seat Bcn" w:cs="SeatBcn-Medium"/>
          <w:spacing w:val="-1"/>
          <w:sz w:val="20"/>
          <w:szCs w:val="20"/>
          <w:lang w:val="sl-SI" w:bidi="sl-SI"/>
        </w:rPr>
        <w:t>Tavascana</w:t>
      </w:r>
      <w:proofErr w:type="spellEnd"/>
      <w:r w:rsidRPr="00585230">
        <w:rPr>
          <w:rFonts w:ascii="Seat Bcn" w:eastAsia="Seat Bcn" w:hAnsi="Seat Bcn" w:cs="SeatBcn-Medium"/>
          <w:spacing w:val="-1"/>
          <w:sz w:val="20"/>
          <w:szCs w:val="20"/>
          <w:lang w:val="sl-SI" w:bidi="sl-SI"/>
        </w:rPr>
        <w:t xml:space="preserve">. Po letu vztrajanja sta znamki predstavili jasen načrt za trajnostno rast, ki jo bo dodatno pospešila predstavitev CUPRA </w:t>
      </w:r>
      <w:proofErr w:type="spellStart"/>
      <w:r w:rsidRPr="00585230">
        <w:rPr>
          <w:rFonts w:ascii="Seat Bcn" w:eastAsia="Seat Bcn" w:hAnsi="Seat Bcn" w:cs="SeatBcn-Medium"/>
          <w:spacing w:val="-1"/>
          <w:sz w:val="20"/>
          <w:szCs w:val="20"/>
          <w:lang w:val="sl-SI" w:bidi="sl-SI"/>
        </w:rPr>
        <w:t>Ravala</w:t>
      </w:r>
      <w:proofErr w:type="spellEnd"/>
      <w:r w:rsidRPr="00585230">
        <w:rPr>
          <w:rFonts w:ascii="Seat Bcn" w:eastAsia="Seat Bcn" w:hAnsi="Seat Bcn" w:cs="SeatBcn-Medium"/>
          <w:spacing w:val="-1"/>
          <w:sz w:val="20"/>
          <w:szCs w:val="20"/>
          <w:lang w:val="sl-SI" w:bidi="sl-SI"/>
        </w:rPr>
        <w:t>, kar predstavlja vrhunec preobrazbe podjetja in začetek nove dobe.</w:t>
      </w:r>
    </w:p>
    <w:p w14:paraId="6AF97460" w14:textId="77777777" w:rsidR="00732583" w:rsidRPr="003948AD" w:rsidRDefault="00732583" w:rsidP="002569CE">
      <w:pPr>
        <w:spacing w:after="0" w:line="240" w:lineRule="auto"/>
        <w:jc w:val="both"/>
        <w:rPr>
          <w:rFonts w:ascii="Seat Bcn" w:hAnsi="Seat Bcn" w:cs="SeatBcn-Medium"/>
          <w:spacing w:val="-1"/>
          <w:sz w:val="20"/>
          <w:szCs w:val="20"/>
          <w:lang w:val="sl-SI"/>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3976"/>
      </w:tblGrid>
      <w:tr w:rsidR="00076A01" w14:paraId="0F878B8A" w14:textId="77777777" w:rsidTr="002569CE">
        <w:tc>
          <w:tcPr>
            <w:tcW w:w="4868" w:type="dxa"/>
          </w:tcPr>
          <w:p w14:paraId="1C906F4C" w14:textId="00BC1B7F" w:rsidR="00076A01" w:rsidRPr="00EC47CF" w:rsidRDefault="002569CE" w:rsidP="00076A01">
            <w:pPr>
              <w:spacing w:before="240"/>
              <w:jc w:val="right"/>
              <w:rPr>
                <w:rFonts w:ascii="Seat Bcn" w:hAnsi="Seat Bcn" w:cs="SeatBcn-Medium"/>
                <w:bCs/>
                <w:spacing w:val="-1"/>
                <w:sz w:val="20"/>
                <w:szCs w:val="20"/>
                <w:lang w:val="sl-SI"/>
              </w:rPr>
            </w:pPr>
            <w:r w:rsidRPr="00EC47CF">
              <w:rPr>
                <w:rFonts w:ascii="Seat Bcn" w:hAnsi="Seat Bcn" w:cs="SeatBcn-Medium"/>
                <w:b/>
                <w:i/>
                <w:iCs/>
                <w:spacing w:val="-1"/>
                <w:sz w:val="20"/>
                <w:szCs w:val="20"/>
                <w:lang w:val="it-IT"/>
              </w:rPr>
              <w:lastRenderedPageBreak/>
              <w:t xml:space="preserve">“2025 </w:t>
            </w:r>
            <w:r w:rsidR="00EC47CF" w:rsidRPr="00EC47CF">
              <w:rPr>
                <w:rFonts w:ascii="Seat Bcn" w:hAnsi="Seat Bcn" w:cs="SeatBcn-Medium"/>
                <w:b/>
                <w:i/>
                <w:iCs/>
                <w:spacing w:val="-1"/>
                <w:sz w:val="20"/>
                <w:szCs w:val="20"/>
                <w:lang w:val="it-IT"/>
              </w:rPr>
              <w:t xml:space="preserve">2025 je </w:t>
            </w:r>
            <w:proofErr w:type="spellStart"/>
            <w:r w:rsidR="00EC47CF" w:rsidRPr="00EC47CF">
              <w:rPr>
                <w:rFonts w:ascii="Seat Bcn" w:hAnsi="Seat Bcn" w:cs="SeatBcn-Medium"/>
                <w:b/>
                <w:i/>
                <w:iCs/>
                <w:spacing w:val="-1"/>
                <w:sz w:val="20"/>
                <w:szCs w:val="20"/>
                <w:lang w:val="it-IT"/>
              </w:rPr>
              <w:t>bilo</w:t>
            </w:r>
            <w:proofErr w:type="spellEnd"/>
            <w:r w:rsidR="00EC47CF" w:rsidRPr="00EC47CF">
              <w:rPr>
                <w:rFonts w:ascii="Seat Bcn" w:hAnsi="Seat Bcn" w:cs="SeatBcn-Medium"/>
                <w:b/>
                <w:i/>
                <w:iCs/>
                <w:spacing w:val="-1"/>
                <w:sz w:val="20"/>
                <w:szCs w:val="20"/>
                <w:lang w:val="it-IT"/>
              </w:rPr>
              <w:t xml:space="preserve"> leto, </w:t>
            </w:r>
            <w:proofErr w:type="spellStart"/>
            <w:r w:rsidR="00EC47CF" w:rsidRPr="00EC47CF">
              <w:rPr>
                <w:rFonts w:ascii="Seat Bcn" w:hAnsi="Seat Bcn" w:cs="SeatBcn-Medium"/>
                <w:b/>
                <w:i/>
                <w:iCs/>
                <w:spacing w:val="-1"/>
                <w:sz w:val="20"/>
                <w:szCs w:val="20"/>
                <w:lang w:val="it-IT"/>
              </w:rPr>
              <w:t>ki</w:t>
            </w:r>
            <w:proofErr w:type="spellEnd"/>
            <w:r w:rsidR="00EC47CF" w:rsidRPr="00EC47CF">
              <w:rPr>
                <w:rFonts w:ascii="Seat Bcn" w:hAnsi="Seat Bcn" w:cs="SeatBcn-Medium"/>
                <w:b/>
                <w:i/>
                <w:iCs/>
                <w:spacing w:val="-1"/>
                <w:sz w:val="20"/>
                <w:szCs w:val="20"/>
                <w:lang w:val="it-IT"/>
              </w:rPr>
              <w:t xml:space="preserve"> nam je postavilo veliko izzivov in nas potisnilo naprej. Celotna naša industrija trpi zaradi posledic nestabilne gospodarske, tehnološke in geopolitične situacije, zato nas ti rezultati ne presenečajo. To je cena naše popolne zavezanosti elektrifikaciji, saj si močno prizadevamo, da bi Španija postala središče </w:t>
            </w:r>
            <w:proofErr w:type="spellStart"/>
            <w:r w:rsidR="00EC47CF" w:rsidRPr="00EC47CF">
              <w:rPr>
                <w:rFonts w:ascii="Seat Bcn" w:hAnsi="Seat Bcn" w:cs="SeatBcn-Medium"/>
                <w:b/>
                <w:i/>
                <w:iCs/>
                <w:spacing w:val="-1"/>
                <w:sz w:val="20"/>
                <w:szCs w:val="20"/>
                <w:lang w:val="it-IT"/>
              </w:rPr>
              <w:t>elektromobilnosti</w:t>
            </w:r>
            <w:proofErr w:type="spellEnd"/>
            <w:r w:rsidR="00EC47CF" w:rsidRPr="00EC47CF">
              <w:rPr>
                <w:rFonts w:ascii="Seat Bcn" w:hAnsi="Seat Bcn" w:cs="SeatBcn-Medium"/>
                <w:b/>
                <w:i/>
                <w:iCs/>
                <w:spacing w:val="-1"/>
                <w:sz w:val="20"/>
                <w:szCs w:val="20"/>
                <w:lang w:val="it-IT"/>
              </w:rPr>
              <w:t xml:space="preserve"> in da bi okrepili prihodnost industrije v Evropi. Čeprav je preobrazba s seboj prinesla tudi stroške, je zdaj pravi trenutek, da se samozavestno in optimistično podamo naprej. Ostajamo močni, izpolnjujemo svoje obljube in krepimo </w:t>
            </w:r>
            <w:proofErr w:type="spellStart"/>
            <w:r w:rsidR="00EC47CF" w:rsidRPr="00EC47CF">
              <w:rPr>
                <w:rFonts w:ascii="Seat Bcn" w:hAnsi="Seat Bcn" w:cs="SeatBcn-Medium"/>
                <w:b/>
                <w:i/>
                <w:iCs/>
                <w:spacing w:val="-1"/>
                <w:sz w:val="20"/>
                <w:szCs w:val="20"/>
                <w:lang w:val="it-IT"/>
              </w:rPr>
              <w:t>konkurenčnost</w:t>
            </w:r>
            <w:proofErr w:type="spellEnd"/>
            <w:r w:rsidR="00EC47CF" w:rsidRPr="00EC47CF">
              <w:rPr>
                <w:rFonts w:ascii="Seat Bcn" w:hAnsi="Seat Bcn" w:cs="SeatBcn-Medium"/>
                <w:b/>
                <w:i/>
                <w:iCs/>
                <w:spacing w:val="-1"/>
                <w:sz w:val="20"/>
                <w:szCs w:val="20"/>
                <w:lang w:val="it-IT"/>
              </w:rPr>
              <w:t xml:space="preserve"> v </w:t>
            </w:r>
            <w:proofErr w:type="spellStart"/>
            <w:r w:rsidR="00EC47CF" w:rsidRPr="00EC47CF">
              <w:rPr>
                <w:rFonts w:ascii="Seat Bcn" w:hAnsi="Seat Bcn" w:cs="SeatBcn-Medium"/>
                <w:b/>
                <w:i/>
                <w:iCs/>
                <w:spacing w:val="-1"/>
                <w:sz w:val="20"/>
                <w:szCs w:val="20"/>
                <w:lang w:val="it-IT"/>
              </w:rPr>
              <w:t>naši</w:t>
            </w:r>
            <w:proofErr w:type="spellEnd"/>
            <w:r w:rsidR="00EC47CF" w:rsidRPr="00EC47CF">
              <w:rPr>
                <w:rFonts w:ascii="Seat Bcn" w:hAnsi="Seat Bcn" w:cs="SeatBcn-Medium"/>
                <w:b/>
                <w:i/>
                <w:iCs/>
                <w:spacing w:val="-1"/>
                <w:sz w:val="20"/>
                <w:szCs w:val="20"/>
                <w:lang w:val="it-IT"/>
              </w:rPr>
              <w:t xml:space="preserve"> </w:t>
            </w:r>
            <w:proofErr w:type="spellStart"/>
            <w:r w:rsidR="00EC47CF" w:rsidRPr="00EC47CF">
              <w:rPr>
                <w:rFonts w:ascii="Seat Bcn" w:hAnsi="Seat Bcn" w:cs="SeatBcn-Medium"/>
                <w:b/>
                <w:i/>
                <w:iCs/>
                <w:spacing w:val="-1"/>
                <w:sz w:val="20"/>
                <w:szCs w:val="20"/>
                <w:lang w:val="it-IT"/>
              </w:rPr>
              <w:t>panogi</w:t>
            </w:r>
            <w:proofErr w:type="spellEnd"/>
            <w:r w:rsidRPr="00EC47CF">
              <w:rPr>
                <w:rFonts w:ascii="Seat Bcn" w:hAnsi="Seat Bcn" w:cs="SeatBcn-Medium"/>
                <w:b/>
                <w:i/>
                <w:iCs/>
                <w:spacing w:val="-1"/>
                <w:sz w:val="20"/>
                <w:szCs w:val="20"/>
                <w:lang w:val="it-IT"/>
              </w:rPr>
              <w:t>.”</w:t>
            </w:r>
            <w:r w:rsidR="00076A01" w:rsidRPr="00EC47CF">
              <w:rPr>
                <w:rFonts w:ascii="Seat Bcn" w:hAnsi="Seat Bcn" w:cs="SeatBcn-Medium"/>
                <w:b/>
                <w:bCs/>
                <w:i/>
                <w:iCs/>
                <w:spacing w:val="-1"/>
                <w:sz w:val="20"/>
                <w:szCs w:val="20"/>
                <w:lang w:val="sl-SI"/>
              </w:rPr>
              <w:t xml:space="preserve"> </w:t>
            </w:r>
          </w:p>
          <w:p w14:paraId="0CEADC5C" w14:textId="482C2432" w:rsidR="00076A01" w:rsidRPr="007E7099" w:rsidRDefault="00076A01" w:rsidP="00076A01">
            <w:pPr>
              <w:jc w:val="right"/>
              <w:rPr>
                <w:lang w:val="de-DE"/>
              </w:rPr>
            </w:pPr>
            <w:r>
              <w:rPr>
                <w:noProof/>
              </w:rPr>
              <w:drawing>
                <wp:inline distT="0" distB="0" distL="0" distR="0" wp14:anchorId="523F5345" wp14:editId="1E07A299">
                  <wp:extent cx="250825" cy="251460"/>
                  <wp:effectExtent l="0" t="0" r="3175" b="2540"/>
                  <wp:docPr id="1185568638" name="Imagen 16" descr="Imagen en blanco y negro&#10;&#10;El contenido generado por IA puede ser incorrecto.">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68638" name="Imagen 16" descr="Imagen en blanco y negro&#10;&#10;El contenido generado por IA puede ser incorrecto.">
                            <a:hlinkClick r:id="rId12"/>
                          </pic:cNvPr>
                          <pic:cNvPicPr>
                            <a:picLocks noChangeAspect="1"/>
                          </pic:cNvPicPr>
                        </pic:nvPicPr>
                        <pic:blipFill rotWithShape="1">
                          <a:blip r:embed="rId13" cstate="screen">
                            <a:extLst>
                              <a:ext uri="{28A0092B-C50C-407E-A947-70E740481C1C}">
                                <a14:useLocalDpi xmlns:a14="http://schemas.microsoft.com/office/drawing/2010/main"/>
                              </a:ext>
                            </a:extLst>
                          </a:blip>
                          <a:srcRect/>
                          <a:stretch>
                            <a:fillRect/>
                          </a:stretch>
                        </pic:blipFill>
                        <pic:spPr bwMode="auto">
                          <a:xfrm>
                            <a:off x="0" y="0"/>
                            <a:ext cx="250825" cy="251460"/>
                          </a:xfrm>
                          <a:prstGeom prst="rect">
                            <a:avLst/>
                          </a:prstGeom>
                          <a:noFill/>
                          <a:ln>
                            <a:noFill/>
                          </a:ln>
                          <a:extLst>
                            <a:ext uri="{53640926-AAD7-44D8-BBD7-CCE9431645EC}">
                              <a14:shadowObscured xmlns:a14="http://schemas.microsoft.com/office/drawing/2010/main"/>
                            </a:ext>
                          </a:extLst>
                        </pic:spPr>
                      </pic:pic>
                    </a:graphicData>
                  </a:graphic>
                </wp:inline>
              </w:drawing>
            </w:r>
            <w:r w:rsidRPr="007E7099">
              <w:rPr>
                <w:rFonts w:ascii="Seat Bcn" w:hAnsi="Seat Bcn" w:cs="SeatBcn-Medium"/>
                <w:bCs/>
                <w:spacing w:val="-1"/>
                <w:sz w:val="20"/>
                <w:szCs w:val="20"/>
                <w:lang w:val="de-DE"/>
              </w:rPr>
              <w:t xml:space="preserve">    </w:t>
            </w:r>
            <w:r w:rsidRPr="007E7099">
              <w:rPr>
                <w:rFonts w:ascii="Seat Bcn" w:hAnsi="Seat Bcn" w:cs="SeatBcn-Medium"/>
                <w:bCs/>
                <w:spacing w:val="-1"/>
                <w:sz w:val="20"/>
                <w:szCs w:val="20"/>
                <w:u w:val="single"/>
                <w:lang w:val="de-DE"/>
              </w:rPr>
              <w:t>Markus Haupt</w:t>
            </w:r>
            <w:r w:rsidRPr="007E7099">
              <w:rPr>
                <w:rFonts w:ascii="Seat Bcn" w:hAnsi="Seat Bcn" w:cs="SeatBcn-Medium"/>
                <w:bCs/>
                <w:spacing w:val="-1"/>
                <w:sz w:val="20"/>
                <w:szCs w:val="20"/>
                <w:lang w:val="de-DE"/>
              </w:rPr>
              <w:t xml:space="preserve">, </w:t>
            </w:r>
            <w:r w:rsidR="009B1777" w:rsidRPr="005240B2">
              <w:rPr>
                <w:rFonts w:ascii="Seat Bcn" w:eastAsia="Seat Bcn" w:hAnsi="Seat Bcn" w:cs="SeatBcn-Medium"/>
                <w:spacing w:val="-1"/>
                <w:sz w:val="20"/>
                <w:szCs w:val="20"/>
                <w:lang w:val="sl-SI" w:bidi="sl-SI"/>
              </w:rPr>
              <w:t>izvršni direktor znamk SEAT in CUPRA</w:t>
            </w:r>
            <w:r w:rsidRPr="007E7099">
              <w:rPr>
                <w:rFonts w:ascii="Seat Bcn" w:hAnsi="Seat Bcn" w:cs="SeatBcn-Medium"/>
                <w:bCs/>
                <w:spacing w:val="-1"/>
                <w:sz w:val="20"/>
                <w:szCs w:val="20"/>
                <w:lang w:val="de-DE"/>
              </w:rPr>
              <w:t>.</w:t>
            </w:r>
          </w:p>
        </w:tc>
        <w:tc>
          <w:tcPr>
            <w:tcW w:w="3976" w:type="dxa"/>
          </w:tcPr>
          <w:p w14:paraId="4B0F9A7C" w14:textId="77777777" w:rsidR="002569CE" w:rsidRPr="007E7099" w:rsidRDefault="002569CE" w:rsidP="00035B10">
            <w:pPr>
              <w:spacing w:after="0" w:line="240" w:lineRule="auto"/>
              <w:rPr>
                <w:rFonts w:ascii="Seat Bcn" w:hAnsi="Seat Bcn" w:cs="SeatBcn-Medium"/>
                <w:spacing w:val="-1"/>
                <w:sz w:val="20"/>
                <w:szCs w:val="20"/>
                <w:lang w:val="de-DE"/>
              </w:rPr>
            </w:pPr>
          </w:p>
          <w:p w14:paraId="7ADCAAC1" w14:textId="77777777" w:rsidR="002569CE" w:rsidRPr="007E7099" w:rsidRDefault="002569CE" w:rsidP="00035B10">
            <w:pPr>
              <w:spacing w:after="0" w:line="240" w:lineRule="auto"/>
              <w:rPr>
                <w:rFonts w:ascii="Seat Bcn" w:hAnsi="Seat Bcn" w:cs="SeatBcn-Medium"/>
                <w:spacing w:val="-1"/>
                <w:sz w:val="20"/>
                <w:szCs w:val="20"/>
                <w:lang w:val="de-DE"/>
              </w:rPr>
            </w:pPr>
          </w:p>
          <w:p w14:paraId="25CC85F8" w14:textId="30A6677B" w:rsidR="00076A01" w:rsidRDefault="00076A01" w:rsidP="00035B10">
            <w:pPr>
              <w:spacing w:after="0" w:line="240" w:lineRule="auto"/>
              <w:rPr>
                <w:rFonts w:ascii="Seat Bcn" w:hAnsi="Seat Bcn" w:cs="SeatBcn-Medium"/>
                <w:spacing w:val="-1"/>
                <w:sz w:val="20"/>
                <w:szCs w:val="20"/>
                <w:lang w:val="en-US"/>
              </w:rPr>
            </w:pPr>
            <w:r>
              <w:rPr>
                <w:rFonts w:ascii="Seat Bcn" w:hAnsi="Seat Bcn" w:cs="SeatBcn-Medium"/>
                <w:noProof/>
                <w:spacing w:val="-1"/>
                <w:sz w:val="20"/>
                <w:szCs w:val="20"/>
                <w:lang w:val="en-US"/>
              </w:rPr>
              <w:drawing>
                <wp:inline distT="0" distB="0" distL="0" distR="0" wp14:anchorId="1A72E74C" wp14:editId="4520071B">
                  <wp:extent cx="2388212" cy="2979206"/>
                  <wp:effectExtent l="0" t="0" r="0" b="0"/>
                  <wp:docPr id="122914618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46186" name="Imagen 1229146186"/>
                          <pic:cNvPicPr/>
                        </pic:nvPicPr>
                        <pic:blipFill rotWithShape="1">
                          <a:blip r:embed="rId14" cstate="screen">
                            <a:extLst>
                              <a:ext uri="{28A0092B-C50C-407E-A947-70E740481C1C}">
                                <a14:useLocalDpi xmlns:a14="http://schemas.microsoft.com/office/drawing/2010/main"/>
                              </a:ext>
                            </a:extLst>
                          </a:blip>
                          <a:srcRect/>
                          <a:stretch>
                            <a:fillRect/>
                          </a:stretch>
                        </pic:blipFill>
                        <pic:spPr bwMode="auto">
                          <a:xfrm>
                            <a:off x="0" y="0"/>
                            <a:ext cx="2402357" cy="2996851"/>
                          </a:xfrm>
                          <a:prstGeom prst="rect">
                            <a:avLst/>
                          </a:prstGeom>
                          <a:ln>
                            <a:noFill/>
                          </a:ln>
                          <a:extLst>
                            <a:ext uri="{53640926-AAD7-44D8-BBD7-CCE9431645EC}">
                              <a14:shadowObscured xmlns:a14="http://schemas.microsoft.com/office/drawing/2010/main"/>
                            </a:ext>
                          </a:extLst>
                        </pic:spPr>
                      </pic:pic>
                    </a:graphicData>
                  </a:graphic>
                </wp:inline>
              </w:drawing>
            </w:r>
          </w:p>
          <w:p w14:paraId="29146C32" w14:textId="2211A851" w:rsidR="002569CE" w:rsidRDefault="002569CE" w:rsidP="00035B10">
            <w:pPr>
              <w:spacing w:after="0" w:line="240" w:lineRule="auto"/>
              <w:rPr>
                <w:rFonts w:ascii="Seat Bcn" w:hAnsi="Seat Bcn" w:cs="SeatBcn-Medium"/>
                <w:spacing w:val="-1"/>
                <w:sz w:val="20"/>
                <w:szCs w:val="20"/>
                <w:lang w:val="en-US"/>
              </w:rPr>
            </w:pPr>
          </w:p>
        </w:tc>
      </w:tr>
    </w:tbl>
    <w:p w14:paraId="2286AC1A" w14:textId="77777777" w:rsidR="007E7099" w:rsidRPr="00FA35A9" w:rsidRDefault="007E7099" w:rsidP="007E7099">
      <w:pPr>
        <w:spacing w:line="240" w:lineRule="auto"/>
        <w:rPr>
          <w:rFonts w:ascii="Seat Bcn" w:hAnsi="Seat Bcn" w:cs="SeatBcn-Medium"/>
          <w:b/>
          <w:bCs/>
          <w:spacing w:val="-1"/>
          <w:sz w:val="20"/>
          <w:szCs w:val="20"/>
          <w:u w:val="single"/>
          <w:lang w:val="en-US"/>
        </w:rPr>
      </w:pPr>
      <w:r>
        <w:rPr>
          <w:rFonts w:ascii="Seat Bcn" w:eastAsia="Seat Bcn" w:hAnsi="Seat Bcn" w:cs="SeatBcn-Medium"/>
          <w:b/>
          <w:spacing w:val="-1"/>
          <w:sz w:val="20"/>
          <w:szCs w:val="20"/>
          <w:u w:val="single"/>
          <w:lang w:val="sl-SI" w:bidi="sl-SI"/>
        </w:rPr>
        <w:t>IZKAZOVANJE ODPORNOSTI V ZAHTEVNEM OKOLJU</w:t>
      </w:r>
    </w:p>
    <w:p w14:paraId="32C1FC33" w14:textId="77777777" w:rsidR="00FA35A9" w:rsidRPr="00A07305" w:rsidRDefault="00FA35A9" w:rsidP="00FA35A9">
      <w:pPr>
        <w:spacing w:line="240" w:lineRule="auto"/>
        <w:jc w:val="both"/>
        <w:rPr>
          <w:rFonts w:ascii="Seat Bcn" w:hAnsi="Seat Bcn" w:cs="SeatBcn-Medium"/>
          <w:spacing w:val="-1"/>
          <w:sz w:val="20"/>
          <w:szCs w:val="20"/>
          <w:lang w:val="sl-SI"/>
        </w:rPr>
      </w:pPr>
      <w:r w:rsidRPr="002E677A">
        <w:rPr>
          <w:rFonts w:ascii="Seat Bcn" w:eastAsia="Seat Bcn" w:hAnsi="Seat Bcn" w:cs="SeatBcn-Medium"/>
          <w:spacing w:val="-1"/>
          <w:sz w:val="20"/>
          <w:szCs w:val="20"/>
          <w:lang w:val="sl-SI" w:bidi="sl-SI"/>
        </w:rPr>
        <w:t>Kljub izzivom v avtomobilski industriji sta SEAT in CUPRA dosegli rekordne letne prihodke v višini 15,3 milijarde evrov, kar je 5,1 % več kot leto prej. Na ta rezultat je vplivala tudi dobava vozil, ki je dosegla rekordnih 586.300 vozil, kar predstavlja 5,1-odstotno rast.</w:t>
      </w:r>
      <w:r w:rsidRPr="002E677A">
        <w:rPr>
          <w:lang w:val="sl-SI" w:bidi="sl-SI"/>
        </w:rPr>
        <w:t xml:space="preserve"> </w:t>
      </w:r>
      <w:r w:rsidRPr="002E677A">
        <w:rPr>
          <w:rFonts w:ascii="Seat Bcn" w:eastAsia="Seat Bcn" w:hAnsi="Seat Bcn" w:cs="SeatBcn-Medium"/>
          <w:spacing w:val="-1"/>
          <w:sz w:val="20"/>
          <w:szCs w:val="20"/>
          <w:lang w:val="sl-SI" w:bidi="sl-SI"/>
        </w:rPr>
        <w:t>Močna rast števila elektrificiranih vozil – 62,9</w:t>
      </w:r>
      <w:r w:rsidRPr="00A07305">
        <w:rPr>
          <w:rFonts w:ascii="Cambria Math" w:eastAsia="Seat Bcn" w:hAnsi="Cambria Math" w:cs="Cambria Math"/>
          <w:spacing w:val="-1"/>
          <w:sz w:val="20"/>
          <w:szCs w:val="20"/>
          <w:lang w:val="sl-SI" w:bidi="sl-SI"/>
        </w:rPr>
        <w:t>‑</w:t>
      </w:r>
      <w:r w:rsidRPr="002E677A">
        <w:rPr>
          <w:rFonts w:ascii="Seat Bcn" w:eastAsia="Seat Bcn" w:hAnsi="Seat Bcn" w:cs="SeatBcn-Medium"/>
          <w:spacing w:val="-1"/>
          <w:sz w:val="20"/>
          <w:szCs w:val="20"/>
          <w:lang w:val="sl-SI" w:bidi="sl-SI"/>
        </w:rPr>
        <w:t>odstotno povečanje pri priključnih hibridih (PHEV) in 65,9-odstotno povečanje pri povsem električnih vozilih (BEV) – potrjuje uspešnost strategije podjetja glede elektrifikacije ter pomembno prispeva k zmanjšanju emisij CO</w:t>
      </w:r>
      <w:r w:rsidRPr="009A46DB">
        <w:rPr>
          <w:rFonts w:ascii="Seat Bcn" w:eastAsia="Seat Bcn" w:hAnsi="Seat Bcn" w:cs="SeatBcn-Medium"/>
          <w:spacing w:val="-1"/>
          <w:sz w:val="20"/>
          <w:szCs w:val="20"/>
          <w:vertAlign w:val="subscript"/>
          <w:lang w:val="sl-SI" w:bidi="sl-SI"/>
        </w:rPr>
        <w:t>2</w:t>
      </w:r>
      <w:r w:rsidRPr="002E677A">
        <w:rPr>
          <w:rFonts w:ascii="Seat Bcn" w:eastAsia="Seat Bcn" w:hAnsi="Seat Bcn" w:cs="SeatBcn-Medium"/>
          <w:spacing w:val="-1"/>
          <w:sz w:val="20"/>
          <w:szCs w:val="20"/>
          <w:lang w:val="sl-SI" w:bidi="sl-SI"/>
        </w:rPr>
        <w:t xml:space="preserve">. Na poslovni izid v višini 1 milijona evrov so vplivali zunanji pritiski in negativni enkratni dejavniki. Kljub temu podjetje še naprej vlaga v svojo prihodnost ter svoje proizvodne zmogljivosti v </w:t>
      </w:r>
      <w:proofErr w:type="spellStart"/>
      <w:r w:rsidRPr="002E677A">
        <w:rPr>
          <w:rFonts w:ascii="Seat Bcn" w:eastAsia="Seat Bcn" w:hAnsi="Seat Bcn" w:cs="SeatBcn-Medium"/>
          <w:spacing w:val="-1"/>
          <w:sz w:val="20"/>
          <w:szCs w:val="20"/>
          <w:lang w:val="sl-SI" w:bidi="sl-SI"/>
        </w:rPr>
        <w:t>Martorellu</w:t>
      </w:r>
      <w:proofErr w:type="spellEnd"/>
      <w:r w:rsidRPr="002E677A">
        <w:rPr>
          <w:rFonts w:ascii="Seat Bcn" w:eastAsia="Seat Bcn" w:hAnsi="Seat Bcn" w:cs="SeatBcn-Medium"/>
          <w:spacing w:val="-1"/>
          <w:sz w:val="20"/>
          <w:szCs w:val="20"/>
          <w:lang w:val="sl-SI" w:bidi="sl-SI"/>
        </w:rPr>
        <w:t xml:space="preserve"> spreminja v močan avtomobilski center, pripravljen, da v Evropi omogoči širšo dostopnost </w:t>
      </w:r>
      <w:proofErr w:type="spellStart"/>
      <w:r w:rsidRPr="002E677A">
        <w:rPr>
          <w:rFonts w:ascii="Seat Bcn" w:eastAsia="Seat Bcn" w:hAnsi="Seat Bcn" w:cs="SeatBcn-Medium"/>
          <w:spacing w:val="-1"/>
          <w:sz w:val="20"/>
          <w:szCs w:val="20"/>
          <w:lang w:val="sl-SI" w:bidi="sl-SI"/>
        </w:rPr>
        <w:t>elektromobilnosti</w:t>
      </w:r>
      <w:proofErr w:type="spellEnd"/>
      <w:r w:rsidRPr="002E677A">
        <w:rPr>
          <w:rFonts w:ascii="Seat Bcn" w:eastAsia="Seat Bcn" w:hAnsi="Seat Bcn" w:cs="SeatBcn-Medium"/>
          <w:spacing w:val="-1"/>
          <w:sz w:val="20"/>
          <w:szCs w:val="20"/>
          <w:lang w:val="sl-SI" w:bidi="sl-SI"/>
        </w:rPr>
        <w:t xml:space="preserve">. Od leta 2020 je podjetje investiralo že 6,2 milijarde evrov, pri čemer leto 2025 predstavlja vrhunec tega naložbenega cikla, saj je bilo 1,3 milijarde evrov namenjenih kapitalskim izdatkom ter raziskavam in razvoju. To je pomembno vplivalo na neto denarni tok podjetja, ki je znašal –431 milijonov evrov. </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5295"/>
      </w:tblGrid>
      <w:tr w:rsidR="00076A01" w:rsidRPr="006A26CF" w14:paraId="4BA2F022" w14:textId="77777777" w:rsidTr="00076A01">
        <w:tc>
          <w:tcPr>
            <w:tcW w:w="3539" w:type="dxa"/>
          </w:tcPr>
          <w:p w14:paraId="29D809E5" w14:textId="77777777" w:rsidR="00C06D40" w:rsidRPr="00FA35A9" w:rsidRDefault="00C06D40" w:rsidP="00372982">
            <w:pPr>
              <w:spacing w:before="240"/>
              <w:jc w:val="both"/>
              <w:rPr>
                <w:rFonts w:ascii="Seat Bcn" w:hAnsi="Seat Bcn" w:cs="SeatBcn-Medium"/>
                <w:spacing w:val="-1"/>
                <w:sz w:val="20"/>
                <w:szCs w:val="20"/>
                <w:lang w:val="sl-SI"/>
              </w:rPr>
            </w:pPr>
          </w:p>
          <w:p w14:paraId="1933037C" w14:textId="04436DCD" w:rsidR="00076A01" w:rsidRDefault="00076A01" w:rsidP="00372982">
            <w:pPr>
              <w:spacing w:before="240"/>
              <w:jc w:val="both"/>
              <w:rPr>
                <w:rFonts w:ascii="Seat Bcn" w:hAnsi="Seat Bcn" w:cs="SeatBcn-Medium"/>
                <w:spacing w:val="-1"/>
                <w:sz w:val="20"/>
                <w:szCs w:val="20"/>
                <w:lang w:val="en-US"/>
              </w:rPr>
            </w:pPr>
            <w:r w:rsidRPr="00651A0E">
              <w:rPr>
                <w:noProof/>
                <w:lang w:val="en-GB"/>
              </w:rPr>
              <w:lastRenderedPageBreak/>
              <w:drawing>
                <wp:inline distT="0" distB="0" distL="0" distR="0" wp14:anchorId="7ADA290E" wp14:editId="4675EB70">
                  <wp:extent cx="2030931" cy="3111144"/>
                  <wp:effectExtent l="0" t="0" r="0" b="635"/>
                  <wp:docPr id="1119912278" name="Picture 23" descr="Un hombre con un traje de color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912278" name="Picture 23" descr="Un hombre con un traje de color negro&#10;&#10;El contenido generado por IA puede ser incorrecto."/>
                          <pic:cNvPicPr>
                            <a:picLocks noChangeAspect="1" noChangeArrowheads="1"/>
                          </pic:cNvPicPr>
                        </pic:nvPicPr>
                        <pic:blipFill rotWithShape="1">
                          <a:blip r:embed="rId15" cstate="screen">
                            <a:extLst>
                              <a:ext uri="{28A0092B-C50C-407E-A947-70E740481C1C}">
                                <a14:useLocalDpi xmlns:a14="http://schemas.microsoft.com/office/drawing/2010/main"/>
                              </a:ext>
                            </a:extLst>
                          </a:blip>
                          <a:srcRect/>
                          <a:stretch/>
                        </pic:blipFill>
                        <pic:spPr bwMode="auto">
                          <a:xfrm>
                            <a:off x="0" y="0"/>
                            <a:ext cx="2042027" cy="31281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95" w:type="dxa"/>
          </w:tcPr>
          <w:p w14:paraId="45C376B5" w14:textId="11A04B8F" w:rsidR="002569CE" w:rsidRPr="00470B11" w:rsidRDefault="002569CE" w:rsidP="00076A01">
            <w:pPr>
              <w:rPr>
                <w:rFonts w:ascii="Seat Bcn" w:hAnsi="Seat Bcn" w:cs="SeatBcn-Medium"/>
                <w:b/>
                <w:bCs/>
                <w:spacing w:val="-1"/>
                <w:sz w:val="20"/>
                <w:szCs w:val="20"/>
                <w:lang w:val="sl-SI"/>
              </w:rPr>
            </w:pPr>
            <w:r w:rsidRPr="002569CE">
              <w:rPr>
                <w:rFonts w:ascii="Seat Bcn" w:hAnsi="Seat Bcn" w:cs="SeatBcn-Medium"/>
                <w:b/>
                <w:bCs/>
                <w:spacing w:val="-1"/>
                <w:sz w:val="20"/>
                <w:szCs w:val="20"/>
                <w:lang w:val="en-US"/>
              </w:rPr>
              <w:lastRenderedPageBreak/>
              <w:t>“</w:t>
            </w:r>
            <w:r w:rsidR="00470B11" w:rsidRPr="00251464">
              <w:rPr>
                <w:rFonts w:ascii="Seat Bcn" w:eastAsia="Seat Bcn" w:hAnsi="Seat Bcn" w:cs="SeatBcn-Medium"/>
                <w:b/>
                <w:spacing w:val="-1"/>
                <w:sz w:val="20"/>
                <w:szCs w:val="20"/>
                <w:lang w:val="sl-SI" w:bidi="sl-SI"/>
              </w:rPr>
              <w:t xml:space="preserve">Na naše poslovanje v letu 2025 so vplivali štirje ključni dejavniki: cenovni pritiski, uvozne dajatve, višji stroški produktov in negativni enkratni dejavniki. Hkrati se soočamo z visokimi začetnimi stroški, povezanimi s preobrazbo našega podjetja. Kljub temu smo ostali osredotočeni na strukturno učinkovitost in bistveno zmanjšali osnovo fiksnih stroškov, pri čemer smo splošne stroške znižali za skoraj 20 %. Ti rezultati potrjujejo našo odpornost in odločnost. V prihodnjem obdobju se bomo osredotočili na prioritete: ohranili bomo discipliniran nadzor nad stroški ter hkrati krepili kakovost marž, da </w:t>
            </w:r>
            <w:r w:rsidR="00470B11" w:rsidRPr="00251464">
              <w:rPr>
                <w:rFonts w:ascii="Seat Bcn" w:eastAsia="Seat Bcn" w:hAnsi="Seat Bcn" w:cs="SeatBcn-Medium"/>
                <w:b/>
                <w:spacing w:val="-1"/>
                <w:sz w:val="20"/>
                <w:szCs w:val="20"/>
                <w:lang w:val="sl-SI" w:bidi="sl-SI"/>
              </w:rPr>
              <w:lastRenderedPageBreak/>
              <w:t>zaščitimo svoje naložbe in ohranimo konkurenčno prednost.</w:t>
            </w:r>
            <w:r w:rsidRPr="00470B11">
              <w:rPr>
                <w:rFonts w:ascii="Seat Bcn" w:hAnsi="Seat Bcn" w:cs="SeatBcn-Medium"/>
                <w:b/>
                <w:bCs/>
                <w:spacing w:val="-1"/>
                <w:sz w:val="20"/>
                <w:szCs w:val="20"/>
                <w:lang w:val="sl-SI"/>
              </w:rPr>
              <w:t>”</w:t>
            </w:r>
          </w:p>
          <w:p w14:paraId="55196E22" w14:textId="40B72C4A" w:rsidR="00076A01" w:rsidRPr="00076A01" w:rsidRDefault="00076A01" w:rsidP="00076A01">
            <w:pPr>
              <w:rPr>
                <w:lang w:val="en-US"/>
              </w:rPr>
            </w:pPr>
            <w:r w:rsidRPr="00CD63D3">
              <w:rPr>
                <w:rFonts w:ascii="Seat Bcn" w:hAnsi="Seat Bcn" w:cs="SeatBcn-Medium"/>
                <w:spacing w:val="-1"/>
                <w:sz w:val="20"/>
                <w:szCs w:val="20"/>
                <w:u w:val="single"/>
                <w:lang w:val="en-US"/>
              </w:rPr>
              <w:t>Patrik Andreas Mayer,</w:t>
            </w:r>
            <w:r w:rsidRPr="00004814">
              <w:rPr>
                <w:rFonts w:ascii="Seat Bcn" w:hAnsi="Seat Bcn" w:cs="SeatBcn-Medium"/>
                <w:spacing w:val="-1"/>
                <w:sz w:val="20"/>
                <w:szCs w:val="20"/>
                <w:lang w:val="en-US"/>
              </w:rPr>
              <w:t xml:space="preserve"> </w:t>
            </w:r>
            <w:r w:rsidR="00234605" w:rsidRPr="00251464">
              <w:rPr>
                <w:rFonts w:ascii="Seat Bcn" w:eastAsia="Seat Bcn" w:hAnsi="Seat Bcn" w:cs="SeatBcn-Medium"/>
                <w:spacing w:val="-1"/>
                <w:sz w:val="20"/>
                <w:szCs w:val="20"/>
                <w:lang w:val="sl-SI" w:bidi="sl-SI"/>
              </w:rPr>
              <w:t>izvršni podpredsednik za finance in IT pri SEAT in CUPRA</w:t>
            </w:r>
            <w:r w:rsidR="00234605">
              <w:rPr>
                <w:noProof/>
              </w:rPr>
              <w:t xml:space="preserve"> </w:t>
            </w:r>
            <w:r>
              <w:rPr>
                <w:noProof/>
              </w:rPr>
              <w:drawing>
                <wp:inline distT="0" distB="0" distL="0" distR="0" wp14:anchorId="34EF44A9" wp14:editId="555AF8CD">
                  <wp:extent cx="250825" cy="251460"/>
                  <wp:effectExtent l="0" t="0" r="3175" b="2540"/>
                  <wp:docPr id="2096442698" name="Imagen 16" descr="Imagen en blanco y negro&#10;&#10;El contenido generado por IA puede ser incorrecto.">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442698" name="Imagen 16" descr="Imagen en blanco y negro&#10;&#10;El contenido generado por IA puede ser incorrecto.">
                            <a:hlinkClick r:id="rId16"/>
                          </pic:cNvPr>
                          <pic:cNvPicPr>
                            <a:picLocks noChangeAspect="1"/>
                          </pic:cNvPicPr>
                        </pic:nvPicPr>
                        <pic:blipFill rotWithShape="1">
                          <a:blip r:embed="rId13" cstate="screen">
                            <a:extLst>
                              <a:ext uri="{28A0092B-C50C-407E-A947-70E740481C1C}">
                                <a14:useLocalDpi xmlns:a14="http://schemas.microsoft.com/office/drawing/2010/main"/>
                              </a:ext>
                            </a:extLst>
                          </a:blip>
                          <a:srcRect/>
                          <a:stretch>
                            <a:fillRect/>
                          </a:stretch>
                        </pic:blipFill>
                        <pic:spPr bwMode="auto">
                          <a:xfrm>
                            <a:off x="0" y="0"/>
                            <a:ext cx="250825" cy="25146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D0B7724" w14:textId="77777777" w:rsidR="004228B5" w:rsidRPr="00E453E5" w:rsidRDefault="004228B5" w:rsidP="004228B5">
      <w:pPr>
        <w:spacing w:line="240" w:lineRule="auto"/>
        <w:rPr>
          <w:rFonts w:ascii="Seat Bcn" w:hAnsi="Seat Bcn" w:cs="SeatBcn-Medium"/>
          <w:b/>
          <w:bCs/>
          <w:spacing w:val="-1"/>
          <w:sz w:val="20"/>
          <w:szCs w:val="20"/>
          <w:u w:val="single"/>
        </w:rPr>
      </w:pPr>
      <w:r w:rsidRPr="00E453E5">
        <w:rPr>
          <w:rFonts w:ascii="Seat Bcn" w:eastAsia="Seat Bcn" w:hAnsi="Seat Bcn" w:cs="SeatBcn-Medium"/>
          <w:b/>
          <w:spacing w:val="-1"/>
          <w:sz w:val="20"/>
          <w:szCs w:val="20"/>
          <w:u w:val="single"/>
          <w:lang w:val="sl-SI" w:bidi="sl-SI"/>
        </w:rPr>
        <w:lastRenderedPageBreak/>
        <w:t>JASNA POT DO TRAJNOSTNE RASTI</w:t>
      </w:r>
    </w:p>
    <w:p w14:paraId="716C8D17" w14:textId="77777777" w:rsidR="00784E16" w:rsidRPr="00A07305" w:rsidRDefault="00784E16" w:rsidP="00784E16">
      <w:pPr>
        <w:spacing w:line="240" w:lineRule="auto"/>
        <w:jc w:val="both"/>
        <w:rPr>
          <w:rFonts w:ascii="Seat Bcn" w:hAnsi="Seat Bcn" w:cs="SeatBcn-Medium"/>
          <w:spacing w:val="-1"/>
          <w:sz w:val="20"/>
          <w:szCs w:val="20"/>
          <w:lang w:val="sl-SI"/>
        </w:rPr>
      </w:pPr>
      <w:r>
        <w:rPr>
          <w:rFonts w:ascii="Seat Bcn" w:eastAsia="Seat Bcn" w:hAnsi="Seat Bcn" w:cs="SeatBcn-Medium"/>
          <w:spacing w:val="-1"/>
          <w:sz w:val="20"/>
          <w:szCs w:val="20"/>
          <w:lang w:val="sl-SI" w:bidi="sl-SI"/>
        </w:rPr>
        <w:t xml:space="preserve">SEAT in CUPRA ostajata zavezani zagotavljanju trdnih temeljev poslovanja in sta začrtali jasen načrt za doseganje močne in trajnostne rasti. V ta namen podjetje </w:t>
      </w:r>
      <w:r w:rsidRPr="206A2429">
        <w:rPr>
          <w:rFonts w:ascii="Seat Bcn" w:eastAsia="Seat Bcn" w:hAnsi="Seat Bcn" w:cs="SeatBcn-Medium"/>
          <w:sz w:val="20"/>
          <w:szCs w:val="20"/>
          <w:lang w:val="sl-SI" w:bidi="sl-SI"/>
        </w:rPr>
        <w:t>uvaja program za izboljšanje uspešnosti, ki temelji na štirih ključnih stebrih</w:t>
      </w:r>
      <w:r w:rsidRPr="00F903D6">
        <w:rPr>
          <w:rFonts w:ascii="Seat Bcn" w:eastAsia="Seat Bcn" w:hAnsi="Seat Bcn" w:cs="SeatBcn-Medium"/>
          <w:spacing w:val="-1"/>
          <w:sz w:val="20"/>
          <w:szCs w:val="20"/>
          <w:lang w:val="sl-SI" w:bidi="sl-SI"/>
        </w:rPr>
        <w:t xml:space="preserve"> in bo v kratkem času okrepil operativne vidike ter optimiziral ključne procese v celotnem podjetju. Med prednostnimi nalogami so povečanje prihodkov, znižanje neposrednih stroškov produktov, zmanjšanje fiksnih stroškov ter optimizacija naložb. SEAT in CUPRA sta predstavili tudi prve podrobnosti nove dolgoročne korporativne strategije, ki temelji na ustvarjanju vrednosti, operativni odličnosti in nadaljnji rasti znamke CUPRA, z jasnim ciljem doseči 6-odstotno donosnost prodaje do leta 2030.</w:t>
      </w:r>
    </w:p>
    <w:p w14:paraId="47D9FD36" w14:textId="77777777" w:rsidR="00CF18E0" w:rsidRPr="00F903D6" w:rsidRDefault="00CF18E0" w:rsidP="00CF18E0">
      <w:pPr>
        <w:spacing w:line="240" w:lineRule="auto"/>
        <w:jc w:val="both"/>
        <w:rPr>
          <w:rFonts w:ascii="Seat Bcn" w:hAnsi="Seat Bcn" w:cs="SeatBcn-Medium"/>
          <w:spacing w:val="-1"/>
          <w:sz w:val="20"/>
          <w:szCs w:val="20"/>
        </w:rPr>
      </w:pPr>
      <w:r w:rsidRPr="00F903D6">
        <w:rPr>
          <w:rFonts w:ascii="Seat Bcn" w:eastAsia="Seat Bcn" w:hAnsi="Seat Bcn" w:cs="SeatBcn-Medium"/>
          <w:spacing w:val="-1"/>
          <w:sz w:val="20"/>
          <w:szCs w:val="20"/>
          <w:lang w:val="sl-SI" w:bidi="sl-SI"/>
        </w:rPr>
        <w:t xml:space="preserve">Hkrati se že uvaja novi model upravljanja skupine </w:t>
      </w:r>
      <w:proofErr w:type="spellStart"/>
      <w:r w:rsidRPr="00F903D6">
        <w:rPr>
          <w:rFonts w:ascii="Seat Bcn" w:eastAsia="Seat Bcn" w:hAnsi="Seat Bcn" w:cs="SeatBcn-Medium"/>
          <w:spacing w:val="-1"/>
          <w:sz w:val="20"/>
          <w:szCs w:val="20"/>
          <w:lang w:val="sl-SI" w:bidi="sl-SI"/>
        </w:rPr>
        <w:t>Brand</w:t>
      </w:r>
      <w:proofErr w:type="spellEnd"/>
      <w:r w:rsidRPr="00F903D6">
        <w:rPr>
          <w:rFonts w:ascii="Seat Bcn" w:eastAsia="Seat Bcn" w:hAnsi="Seat Bcn" w:cs="SeatBcn-Medium"/>
          <w:spacing w:val="-1"/>
          <w:sz w:val="20"/>
          <w:szCs w:val="20"/>
          <w:lang w:val="sl-SI" w:bidi="sl-SI"/>
        </w:rPr>
        <w:t xml:space="preserve"> Group </w:t>
      </w:r>
      <w:proofErr w:type="spellStart"/>
      <w:r w:rsidRPr="00F903D6">
        <w:rPr>
          <w:rFonts w:ascii="Seat Bcn" w:eastAsia="Seat Bcn" w:hAnsi="Seat Bcn" w:cs="SeatBcn-Medium"/>
          <w:spacing w:val="-1"/>
          <w:sz w:val="20"/>
          <w:szCs w:val="20"/>
          <w:lang w:val="sl-SI" w:bidi="sl-SI"/>
        </w:rPr>
        <w:t>Core</w:t>
      </w:r>
      <w:proofErr w:type="spellEnd"/>
      <w:r w:rsidRPr="00F903D6">
        <w:rPr>
          <w:rFonts w:ascii="Seat Bcn" w:eastAsia="Seat Bcn" w:hAnsi="Seat Bcn" w:cs="SeatBcn-Medium"/>
          <w:spacing w:val="-1"/>
          <w:sz w:val="20"/>
          <w:szCs w:val="20"/>
          <w:lang w:val="sl-SI" w:bidi="sl-SI"/>
        </w:rPr>
        <w:t xml:space="preserve">, ki krepi sinergije in regionalno poslovanje. Na področju proizvodnje je bil uveden nov sistem upravljanja Future </w:t>
      </w:r>
      <w:proofErr w:type="spellStart"/>
      <w:r w:rsidRPr="00F903D6">
        <w:rPr>
          <w:rFonts w:ascii="Seat Bcn" w:eastAsia="Seat Bcn" w:hAnsi="Seat Bcn" w:cs="SeatBcn-Medium"/>
          <w:spacing w:val="-1"/>
          <w:sz w:val="20"/>
          <w:szCs w:val="20"/>
          <w:lang w:val="sl-SI" w:bidi="sl-SI"/>
        </w:rPr>
        <w:t>Production</w:t>
      </w:r>
      <w:proofErr w:type="spellEnd"/>
      <w:r w:rsidRPr="00F903D6">
        <w:rPr>
          <w:rFonts w:ascii="Seat Bcn" w:eastAsia="Seat Bcn" w:hAnsi="Seat Bcn" w:cs="SeatBcn-Medium"/>
          <w:spacing w:val="-1"/>
          <w:sz w:val="20"/>
          <w:szCs w:val="20"/>
          <w:lang w:val="sl-SI" w:bidi="sl-SI"/>
        </w:rPr>
        <w:t xml:space="preserve"> </w:t>
      </w:r>
      <w:proofErr w:type="spellStart"/>
      <w:r w:rsidRPr="00F903D6">
        <w:rPr>
          <w:rFonts w:ascii="Seat Bcn" w:eastAsia="Seat Bcn" w:hAnsi="Seat Bcn" w:cs="SeatBcn-Medium"/>
          <w:spacing w:val="-1"/>
          <w:sz w:val="20"/>
          <w:szCs w:val="20"/>
          <w:lang w:val="sl-SI" w:bidi="sl-SI"/>
        </w:rPr>
        <w:t>Governance</w:t>
      </w:r>
      <w:proofErr w:type="spellEnd"/>
      <w:r w:rsidRPr="00F903D6">
        <w:rPr>
          <w:rFonts w:ascii="Seat Bcn" w:eastAsia="Seat Bcn" w:hAnsi="Seat Bcn" w:cs="SeatBcn-Medium"/>
          <w:spacing w:val="-1"/>
          <w:sz w:val="20"/>
          <w:szCs w:val="20"/>
          <w:lang w:val="sl-SI" w:bidi="sl-SI"/>
        </w:rPr>
        <w:t xml:space="preserve">, ki z modelom upravljanja proizvodnje več znamk povečuje učinkovitost, prilagodljivost in konkurenčnost. V skladu s to novo strukturo upravljanja bosta SEAT in CUPRA prevzeli vodilno vlogo pri proizvodnji platforme MEB21, ki se med drugim uporablja za proizvodnjo električnih mestnih vozil. S tem podjetje krepi svojo strateško vlogo v skupini </w:t>
      </w:r>
      <w:proofErr w:type="spellStart"/>
      <w:r w:rsidRPr="00F903D6">
        <w:rPr>
          <w:rFonts w:ascii="Seat Bcn" w:eastAsia="Seat Bcn" w:hAnsi="Seat Bcn" w:cs="SeatBcn-Medium"/>
          <w:spacing w:val="-1"/>
          <w:sz w:val="20"/>
          <w:szCs w:val="20"/>
          <w:lang w:val="sl-SI" w:bidi="sl-SI"/>
        </w:rPr>
        <w:t>Brand</w:t>
      </w:r>
      <w:proofErr w:type="spellEnd"/>
      <w:r w:rsidRPr="00F903D6">
        <w:rPr>
          <w:rFonts w:ascii="Seat Bcn" w:eastAsia="Seat Bcn" w:hAnsi="Seat Bcn" w:cs="SeatBcn-Medium"/>
          <w:spacing w:val="-1"/>
          <w:sz w:val="20"/>
          <w:szCs w:val="20"/>
          <w:lang w:val="sl-SI" w:bidi="sl-SI"/>
        </w:rPr>
        <w:t xml:space="preserve"> Group </w:t>
      </w:r>
      <w:proofErr w:type="spellStart"/>
      <w:r w:rsidRPr="00F903D6">
        <w:rPr>
          <w:rFonts w:ascii="Seat Bcn" w:eastAsia="Seat Bcn" w:hAnsi="Seat Bcn" w:cs="SeatBcn-Medium"/>
          <w:spacing w:val="-1"/>
          <w:sz w:val="20"/>
          <w:szCs w:val="20"/>
          <w:lang w:val="sl-SI" w:bidi="sl-SI"/>
        </w:rPr>
        <w:t>Core</w:t>
      </w:r>
      <w:proofErr w:type="spellEnd"/>
      <w:r w:rsidRPr="00F903D6">
        <w:rPr>
          <w:rFonts w:ascii="Seat Bcn" w:eastAsia="Seat Bcn" w:hAnsi="Seat Bcn" w:cs="SeatBcn-Medium"/>
          <w:spacing w:val="-1"/>
          <w:sz w:val="20"/>
          <w:szCs w:val="20"/>
          <w:lang w:val="sl-SI" w:bidi="sl-SI"/>
        </w:rPr>
        <w:t>.</w:t>
      </w:r>
    </w:p>
    <w:tbl>
      <w:tblPr>
        <w:tblStyle w:val="Tabelamrea"/>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tblGrid>
      <w:tr w:rsidR="002569CE" w:rsidRPr="006A26CF" w14:paraId="234C7433" w14:textId="77777777" w:rsidTr="002569CE">
        <w:tc>
          <w:tcPr>
            <w:tcW w:w="8931" w:type="dxa"/>
          </w:tcPr>
          <w:p w14:paraId="173743AD" w14:textId="2AE00850" w:rsidR="002569CE" w:rsidRPr="00F96EC6" w:rsidRDefault="002569CE" w:rsidP="00F96EC6">
            <w:pPr>
              <w:spacing w:before="240"/>
              <w:jc w:val="both"/>
              <w:rPr>
                <w:rFonts w:ascii="Seat Bcn" w:hAnsi="Seat Bcn" w:cs="SeatBcn-Medium"/>
                <w:b/>
                <w:i/>
                <w:iCs/>
                <w:spacing w:val="-1"/>
                <w:sz w:val="20"/>
                <w:szCs w:val="20"/>
              </w:rPr>
            </w:pPr>
            <w:r w:rsidRPr="00F96EC6">
              <w:rPr>
                <w:rFonts w:ascii="Seat Bcn" w:hAnsi="Seat Bcn" w:cs="SeatBcn-Medium"/>
                <w:b/>
                <w:i/>
                <w:iCs/>
                <w:spacing w:val="-1"/>
                <w:sz w:val="20"/>
                <w:szCs w:val="20"/>
              </w:rPr>
              <w:t>“</w:t>
            </w:r>
            <w:r w:rsidR="00F96EC6" w:rsidRPr="00F96EC6">
              <w:rPr>
                <w:rFonts w:ascii="Seat Bcn" w:hAnsi="Seat Bcn" w:cs="SeatBcn-Medium"/>
                <w:b/>
                <w:i/>
                <w:iCs/>
                <w:spacing w:val="-1"/>
                <w:sz w:val="20"/>
                <w:szCs w:val="20"/>
              </w:rPr>
              <w:t xml:space="preserve">Leto 2025 je </w:t>
            </w:r>
            <w:proofErr w:type="spellStart"/>
            <w:r w:rsidR="00F96EC6" w:rsidRPr="00F96EC6">
              <w:rPr>
                <w:rFonts w:ascii="Seat Bcn" w:hAnsi="Seat Bcn" w:cs="SeatBcn-Medium"/>
                <w:b/>
                <w:i/>
                <w:iCs/>
                <w:spacing w:val="-1"/>
                <w:sz w:val="20"/>
                <w:szCs w:val="20"/>
              </w:rPr>
              <w:t>bilo</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za</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nas</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leto</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izzivov</w:t>
            </w:r>
            <w:proofErr w:type="spellEnd"/>
            <w:r w:rsidR="00F96EC6" w:rsidRPr="00F96EC6">
              <w:rPr>
                <w:rFonts w:ascii="Seat Bcn" w:hAnsi="Seat Bcn" w:cs="SeatBcn-Medium"/>
                <w:b/>
                <w:i/>
                <w:iCs/>
                <w:spacing w:val="-1"/>
                <w:sz w:val="20"/>
                <w:szCs w:val="20"/>
              </w:rPr>
              <w:t xml:space="preserve"> in </w:t>
            </w:r>
            <w:proofErr w:type="spellStart"/>
            <w:r w:rsidR="00F96EC6" w:rsidRPr="00F96EC6">
              <w:rPr>
                <w:rFonts w:ascii="Seat Bcn" w:hAnsi="Seat Bcn" w:cs="SeatBcn-Medium"/>
                <w:b/>
                <w:i/>
                <w:iCs/>
                <w:spacing w:val="-1"/>
                <w:sz w:val="20"/>
                <w:szCs w:val="20"/>
              </w:rPr>
              <w:t>napredka</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Celotna</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naša</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industrija</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trpi</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posledice</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nestabilnega</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gospodarskega</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tehnološkega</w:t>
            </w:r>
            <w:proofErr w:type="spellEnd"/>
            <w:r w:rsidR="00F96EC6" w:rsidRPr="00F96EC6">
              <w:rPr>
                <w:rFonts w:ascii="Seat Bcn" w:hAnsi="Seat Bcn" w:cs="SeatBcn-Medium"/>
                <w:b/>
                <w:i/>
                <w:iCs/>
                <w:spacing w:val="-1"/>
                <w:sz w:val="20"/>
                <w:szCs w:val="20"/>
              </w:rPr>
              <w:t xml:space="preserve"> in </w:t>
            </w:r>
            <w:proofErr w:type="spellStart"/>
            <w:r w:rsidR="00F96EC6" w:rsidRPr="00F96EC6">
              <w:rPr>
                <w:rFonts w:ascii="Seat Bcn" w:hAnsi="Seat Bcn" w:cs="SeatBcn-Medium"/>
                <w:b/>
                <w:i/>
                <w:iCs/>
                <w:spacing w:val="-1"/>
                <w:sz w:val="20"/>
                <w:szCs w:val="20"/>
              </w:rPr>
              <w:t>geopolitičnega</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konteksta</w:t>
            </w:r>
            <w:proofErr w:type="spellEnd"/>
            <w:r w:rsidR="00F96EC6" w:rsidRPr="00F96EC6">
              <w:rPr>
                <w:rFonts w:ascii="Seat Bcn" w:hAnsi="Seat Bcn" w:cs="SeatBcn-Medium"/>
                <w:b/>
                <w:i/>
                <w:iCs/>
                <w:spacing w:val="-1"/>
                <w:sz w:val="20"/>
                <w:szCs w:val="20"/>
              </w:rPr>
              <w:t xml:space="preserve">, zato </w:t>
            </w:r>
            <w:proofErr w:type="spellStart"/>
            <w:r w:rsidR="00F96EC6" w:rsidRPr="00F96EC6">
              <w:rPr>
                <w:rFonts w:ascii="Seat Bcn" w:hAnsi="Seat Bcn" w:cs="SeatBcn-Medium"/>
                <w:b/>
                <w:i/>
                <w:iCs/>
                <w:spacing w:val="-1"/>
                <w:sz w:val="20"/>
                <w:szCs w:val="20"/>
              </w:rPr>
              <w:t>nas</w:t>
            </w:r>
            <w:proofErr w:type="spellEnd"/>
            <w:r w:rsidR="00F96EC6" w:rsidRPr="00F96EC6">
              <w:rPr>
                <w:rFonts w:ascii="Seat Bcn" w:hAnsi="Seat Bcn" w:cs="SeatBcn-Medium"/>
                <w:b/>
                <w:i/>
                <w:iCs/>
                <w:spacing w:val="-1"/>
                <w:sz w:val="20"/>
                <w:szCs w:val="20"/>
              </w:rPr>
              <w:t xml:space="preserve"> ti </w:t>
            </w:r>
            <w:proofErr w:type="spellStart"/>
            <w:r w:rsidR="00F96EC6" w:rsidRPr="00F96EC6">
              <w:rPr>
                <w:rFonts w:ascii="Seat Bcn" w:hAnsi="Seat Bcn" w:cs="SeatBcn-Medium"/>
                <w:b/>
                <w:i/>
                <w:iCs/>
                <w:spacing w:val="-1"/>
                <w:sz w:val="20"/>
                <w:szCs w:val="20"/>
              </w:rPr>
              <w:t>rezultati</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ne</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presenečajo</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To</w:t>
            </w:r>
            <w:proofErr w:type="spellEnd"/>
            <w:r w:rsidR="00F96EC6" w:rsidRPr="00F96EC6">
              <w:rPr>
                <w:rFonts w:ascii="Seat Bcn" w:hAnsi="Seat Bcn" w:cs="SeatBcn-Medium"/>
                <w:b/>
                <w:i/>
                <w:iCs/>
                <w:spacing w:val="-1"/>
                <w:sz w:val="20"/>
                <w:szCs w:val="20"/>
              </w:rPr>
              <w:t xml:space="preserve"> je cena </w:t>
            </w:r>
            <w:proofErr w:type="spellStart"/>
            <w:r w:rsidR="00F96EC6" w:rsidRPr="00F96EC6">
              <w:rPr>
                <w:rFonts w:ascii="Seat Bcn" w:hAnsi="Seat Bcn" w:cs="SeatBcn-Medium"/>
                <w:b/>
                <w:i/>
                <w:iCs/>
                <w:spacing w:val="-1"/>
                <w:sz w:val="20"/>
                <w:szCs w:val="20"/>
              </w:rPr>
              <w:t>naše</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popolne</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zavezanosti</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elektrifikaciji</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saj</w:t>
            </w:r>
            <w:proofErr w:type="spellEnd"/>
            <w:r w:rsidR="00F96EC6" w:rsidRPr="00F96EC6">
              <w:rPr>
                <w:rFonts w:ascii="Seat Bcn" w:hAnsi="Seat Bcn" w:cs="SeatBcn-Medium"/>
                <w:b/>
                <w:i/>
                <w:iCs/>
                <w:spacing w:val="-1"/>
                <w:sz w:val="20"/>
                <w:szCs w:val="20"/>
              </w:rPr>
              <w:t xml:space="preserve"> si </w:t>
            </w:r>
            <w:proofErr w:type="spellStart"/>
            <w:r w:rsidR="00F96EC6" w:rsidRPr="00F96EC6">
              <w:rPr>
                <w:rFonts w:ascii="Seat Bcn" w:hAnsi="Seat Bcn" w:cs="SeatBcn-Medium"/>
                <w:b/>
                <w:i/>
                <w:iCs/>
                <w:spacing w:val="-1"/>
                <w:sz w:val="20"/>
                <w:szCs w:val="20"/>
              </w:rPr>
              <w:t>še</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bolj</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prizadevamo</w:t>
            </w:r>
            <w:proofErr w:type="spellEnd"/>
            <w:r w:rsidR="00F96EC6" w:rsidRPr="00F96EC6">
              <w:rPr>
                <w:rFonts w:ascii="Seat Bcn" w:hAnsi="Seat Bcn" w:cs="SeatBcn-Medium"/>
                <w:b/>
                <w:i/>
                <w:iCs/>
                <w:spacing w:val="-1"/>
                <w:sz w:val="20"/>
                <w:szCs w:val="20"/>
              </w:rPr>
              <w:t xml:space="preserve">, da </w:t>
            </w:r>
            <w:proofErr w:type="spellStart"/>
            <w:r w:rsidR="00F96EC6" w:rsidRPr="00F96EC6">
              <w:rPr>
                <w:rFonts w:ascii="Seat Bcn" w:hAnsi="Seat Bcn" w:cs="SeatBcn-Medium"/>
                <w:b/>
                <w:i/>
                <w:iCs/>
                <w:spacing w:val="-1"/>
                <w:sz w:val="20"/>
                <w:szCs w:val="20"/>
              </w:rPr>
              <w:t>bi</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Španija</w:t>
            </w:r>
            <w:proofErr w:type="spellEnd"/>
            <w:r w:rsidR="00F96EC6" w:rsidRPr="00F96EC6">
              <w:rPr>
                <w:rFonts w:ascii="Seat Bcn" w:hAnsi="Seat Bcn" w:cs="SeatBcn-Medium"/>
                <w:b/>
                <w:i/>
                <w:iCs/>
                <w:spacing w:val="-1"/>
                <w:sz w:val="20"/>
                <w:szCs w:val="20"/>
              </w:rPr>
              <w:t xml:space="preserve"> postala </w:t>
            </w:r>
            <w:proofErr w:type="spellStart"/>
            <w:r w:rsidR="00F96EC6" w:rsidRPr="00F96EC6">
              <w:rPr>
                <w:rFonts w:ascii="Seat Bcn" w:hAnsi="Seat Bcn" w:cs="SeatBcn-Medium"/>
                <w:b/>
                <w:i/>
                <w:iCs/>
                <w:spacing w:val="-1"/>
                <w:sz w:val="20"/>
                <w:szCs w:val="20"/>
              </w:rPr>
              <w:t>središče</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elektromobilnosti</w:t>
            </w:r>
            <w:proofErr w:type="spellEnd"/>
            <w:r w:rsidR="00F96EC6" w:rsidRPr="00F96EC6">
              <w:rPr>
                <w:rFonts w:ascii="Seat Bcn" w:hAnsi="Seat Bcn" w:cs="SeatBcn-Medium"/>
                <w:b/>
                <w:i/>
                <w:iCs/>
                <w:spacing w:val="-1"/>
                <w:sz w:val="20"/>
                <w:szCs w:val="20"/>
              </w:rPr>
              <w:t xml:space="preserve"> in </w:t>
            </w:r>
            <w:proofErr w:type="spellStart"/>
            <w:r w:rsidR="00F96EC6" w:rsidRPr="00F96EC6">
              <w:rPr>
                <w:rFonts w:ascii="Seat Bcn" w:hAnsi="Seat Bcn" w:cs="SeatBcn-Medium"/>
                <w:b/>
                <w:i/>
                <w:iCs/>
                <w:spacing w:val="-1"/>
                <w:sz w:val="20"/>
                <w:szCs w:val="20"/>
              </w:rPr>
              <w:t>okrepila</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industrijsko</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prihodnost</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Evrope</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Preobrazba</w:t>
            </w:r>
            <w:proofErr w:type="spellEnd"/>
            <w:r w:rsidR="00F96EC6" w:rsidRPr="00F96EC6">
              <w:rPr>
                <w:rFonts w:ascii="Seat Bcn" w:hAnsi="Seat Bcn" w:cs="SeatBcn-Medium"/>
                <w:b/>
                <w:i/>
                <w:iCs/>
                <w:spacing w:val="-1"/>
                <w:sz w:val="20"/>
                <w:szCs w:val="20"/>
              </w:rPr>
              <w:t xml:space="preserve"> ni </w:t>
            </w:r>
            <w:proofErr w:type="spellStart"/>
            <w:r w:rsidR="00F96EC6" w:rsidRPr="00F96EC6">
              <w:rPr>
                <w:rFonts w:ascii="Seat Bcn" w:hAnsi="Seat Bcn" w:cs="SeatBcn-Medium"/>
                <w:b/>
                <w:i/>
                <w:iCs/>
                <w:spacing w:val="-1"/>
                <w:sz w:val="20"/>
                <w:szCs w:val="20"/>
              </w:rPr>
              <w:t>brezplačna</w:t>
            </w:r>
            <w:proofErr w:type="spellEnd"/>
            <w:r w:rsidR="00F96EC6" w:rsidRPr="00F96EC6">
              <w:rPr>
                <w:rFonts w:ascii="Seat Bcn" w:hAnsi="Seat Bcn" w:cs="SeatBcn-Medium"/>
                <w:b/>
                <w:i/>
                <w:iCs/>
                <w:spacing w:val="-1"/>
                <w:sz w:val="20"/>
                <w:szCs w:val="20"/>
              </w:rPr>
              <w:t xml:space="preserve">, vendar je </w:t>
            </w:r>
            <w:proofErr w:type="spellStart"/>
            <w:r w:rsidR="00F96EC6" w:rsidRPr="00F96EC6">
              <w:rPr>
                <w:rFonts w:ascii="Seat Bcn" w:hAnsi="Seat Bcn" w:cs="SeatBcn-Medium"/>
                <w:b/>
                <w:i/>
                <w:iCs/>
                <w:spacing w:val="-1"/>
                <w:sz w:val="20"/>
                <w:szCs w:val="20"/>
              </w:rPr>
              <w:t>zdaj</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čas</w:t>
            </w:r>
            <w:proofErr w:type="spellEnd"/>
            <w:r w:rsidR="00F96EC6" w:rsidRPr="00F96EC6">
              <w:rPr>
                <w:rFonts w:ascii="Seat Bcn" w:hAnsi="Seat Bcn" w:cs="SeatBcn-Medium"/>
                <w:b/>
                <w:i/>
                <w:iCs/>
                <w:spacing w:val="-1"/>
                <w:sz w:val="20"/>
                <w:szCs w:val="20"/>
              </w:rPr>
              <w:t xml:space="preserve">, da </w:t>
            </w:r>
            <w:proofErr w:type="spellStart"/>
            <w:r w:rsidR="00F96EC6" w:rsidRPr="00F96EC6">
              <w:rPr>
                <w:rFonts w:ascii="Seat Bcn" w:hAnsi="Seat Bcn" w:cs="SeatBcn-Medium"/>
                <w:b/>
                <w:i/>
                <w:iCs/>
                <w:spacing w:val="-1"/>
                <w:sz w:val="20"/>
                <w:szCs w:val="20"/>
              </w:rPr>
              <w:t>gremo</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naprej</w:t>
            </w:r>
            <w:proofErr w:type="spellEnd"/>
            <w:r w:rsidR="00F96EC6" w:rsidRPr="00F96EC6">
              <w:rPr>
                <w:rFonts w:ascii="Seat Bcn" w:hAnsi="Seat Bcn" w:cs="SeatBcn-Medium"/>
                <w:b/>
                <w:i/>
                <w:iCs/>
                <w:spacing w:val="-1"/>
                <w:sz w:val="20"/>
                <w:szCs w:val="20"/>
              </w:rPr>
              <w:t xml:space="preserve"> z </w:t>
            </w:r>
            <w:proofErr w:type="spellStart"/>
            <w:r w:rsidR="00F96EC6" w:rsidRPr="00F96EC6">
              <w:rPr>
                <w:rFonts w:ascii="Seat Bcn" w:hAnsi="Seat Bcn" w:cs="SeatBcn-Medium"/>
                <w:b/>
                <w:i/>
                <w:iCs/>
                <w:spacing w:val="-1"/>
                <w:sz w:val="20"/>
                <w:szCs w:val="20"/>
              </w:rPr>
              <w:t>zaupanjem</w:t>
            </w:r>
            <w:proofErr w:type="spellEnd"/>
            <w:r w:rsidR="00F96EC6" w:rsidRPr="00F96EC6">
              <w:rPr>
                <w:rFonts w:ascii="Seat Bcn" w:hAnsi="Seat Bcn" w:cs="SeatBcn-Medium"/>
                <w:b/>
                <w:i/>
                <w:iCs/>
                <w:spacing w:val="-1"/>
                <w:sz w:val="20"/>
                <w:szCs w:val="20"/>
              </w:rPr>
              <w:t xml:space="preserve"> in </w:t>
            </w:r>
            <w:proofErr w:type="spellStart"/>
            <w:r w:rsidR="00F96EC6" w:rsidRPr="00F96EC6">
              <w:rPr>
                <w:rFonts w:ascii="Seat Bcn" w:hAnsi="Seat Bcn" w:cs="SeatBcn-Medium"/>
                <w:b/>
                <w:i/>
                <w:iCs/>
                <w:spacing w:val="-1"/>
                <w:sz w:val="20"/>
                <w:szCs w:val="20"/>
              </w:rPr>
              <w:t>optimizmom</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Ostajamo</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močni</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izpolnjujemo</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obljube</w:t>
            </w:r>
            <w:proofErr w:type="spellEnd"/>
            <w:r w:rsidR="00F96EC6" w:rsidRPr="00F96EC6">
              <w:rPr>
                <w:rFonts w:ascii="Seat Bcn" w:hAnsi="Seat Bcn" w:cs="SeatBcn-Medium"/>
                <w:b/>
                <w:i/>
                <w:iCs/>
                <w:spacing w:val="-1"/>
                <w:sz w:val="20"/>
                <w:szCs w:val="20"/>
              </w:rPr>
              <w:t xml:space="preserve"> in </w:t>
            </w:r>
            <w:proofErr w:type="spellStart"/>
            <w:r w:rsidR="00F96EC6" w:rsidRPr="00F96EC6">
              <w:rPr>
                <w:rFonts w:ascii="Seat Bcn" w:hAnsi="Seat Bcn" w:cs="SeatBcn-Medium"/>
                <w:b/>
                <w:i/>
                <w:iCs/>
                <w:spacing w:val="-1"/>
                <w:sz w:val="20"/>
                <w:szCs w:val="20"/>
              </w:rPr>
              <w:t>spodbujamo</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konkurenčnost</w:t>
            </w:r>
            <w:proofErr w:type="spellEnd"/>
            <w:r w:rsidR="00F96EC6" w:rsidRPr="00F96EC6">
              <w:rPr>
                <w:rFonts w:ascii="Seat Bcn" w:hAnsi="Seat Bcn" w:cs="SeatBcn-Medium"/>
                <w:b/>
                <w:i/>
                <w:iCs/>
                <w:spacing w:val="-1"/>
                <w:sz w:val="20"/>
                <w:szCs w:val="20"/>
              </w:rPr>
              <w:t xml:space="preserve"> v </w:t>
            </w:r>
            <w:proofErr w:type="spellStart"/>
            <w:r w:rsidR="00F96EC6" w:rsidRPr="00F96EC6">
              <w:rPr>
                <w:rFonts w:ascii="Seat Bcn" w:hAnsi="Seat Bcn" w:cs="SeatBcn-Medium"/>
                <w:b/>
                <w:i/>
                <w:iCs/>
                <w:spacing w:val="-1"/>
                <w:sz w:val="20"/>
                <w:szCs w:val="20"/>
              </w:rPr>
              <w:t>našem</w:t>
            </w:r>
            <w:proofErr w:type="spellEnd"/>
            <w:r w:rsidR="00F96EC6" w:rsidRPr="00F96EC6">
              <w:rPr>
                <w:rFonts w:ascii="Seat Bcn" w:hAnsi="Seat Bcn" w:cs="SeatBcn-Medium"/>
                <w:b/>
                <w:i/>
                <w:iCs/>
                <w:spacing w:val="-1"/>
                <w:sz w:val="20"/>
                <w:szCs w:val="20"/>
              </w:rPr>
              <w:t xml:space="preserve"> </w:t>
            </w:r>
            <w:proofErr w:type="spellStart"/>
            <w:r w:rsidR="00F96EC6" w:rsidRPr="00F96EC6">
              <w:rPr>
                <w:rFonts w:ascii="Seat Bcn" w:hAnsi="Seat Bcn" w:cs="SeatBcn-Medium"/>
                <w:b/>
                <w:i/>
                <w:iCs/>
                <w:spacing w:val="-1"/>
                <w:sz w:val="20"/>
                <w:szCs w:val="20"/>
              </w:rPr>
              <w:t>sektorju</w:t>
            </w:r>
            <w:proofErr w:type="spellEnd"/>
            <w:r w:rsidRPr="00F96EC6">
              <w:rPr>
                <w:rFonts w:ascii="Seat Bcn" w:hAnsi="Seat Bcn" w:cs="SeatBcn-Medium"/>
                <w:b/>
                <w:i/>
                <w:iCs/>
                <w:spacing w:val="-1"/>
                <w:sz w:val="20"/>
                <w:szCs w:val="20"/>
              </w:rPr>
              <w:t>.”</w:t>
            </w:r>
            <w:r w:rsidRPr="00F96EC6">
              <w:rPr>
                <w:rFonts w:ascii="Seat Bcn" w:hAnsi="Seat Bcn" w:cs="SeatBcn-Medium"/>
                <w:b/>
                <w:bCs/>
                <w:i/>
                <w:iCs/>
                <w:spacing w:val="-1"/>
                <w:sz w:val="20"/>
                <w:szCs w:val="20"/>
              </w:rPr>
              <w:t xml:space="preserve"> </w:t>
            </w:r>
          </w:p>
          <w:p w14:paraId="3E2C13DF" w14:textId="14AF20E0" w:rsidR="002569CE" w:rsidRPr="00F96EC6" w:rsidRDefault="002569CE" w:rsidP="00A66705">
            <w:pPr>
              <w:jc w:val="right"/>
              <w:rPr>
                <w:lang w:val="de-DE"/>
              </w:rPr>
            </w:pPr>
            <w:r>
              <w:rPr>
                <w:noProof/>
              </w:rPr>
              <w:drawing>
                <wp:inline distT="0" distB="0" distL="0" distR="0" wp14:anchorId="47129A33" wp14:editId="08AFA509">
                  <wp:extent cx="250825" cy="251460"/>
                  <wp:effectExtent l="0" t="0" r="3175" b="2540"/>
                  <wp:docPr id="925101995" name="Imagen 16" descr="Imagen en blanco y negro&#10;&#10;El contenido generado por IA puede ser incorrecto.">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68638" name="Imagen 16" descr="Imagen en blanco y negro&#10;&#10;El contenido generado por IA puede ser incorrecto.">
                            <a:hlinkClick r:id="rId12"/>
                          </pic:cNvPr>
                          <pic:cNvPicPr>
                            <a:picLocks noChangeAspect="1"/>
                          </pic:cNvPicPr>
                        </pic:nvPicPr>
                        <pic:blipFill rotWithShape="1">
                          <a:blip r:embed="rId13" cstate="screen">
                            <a:extLst>
                              <a:ext uri="{28A0092B-C50C-407E-A947-70E740481C1C}">
                                <a14:useLocalDpi xmlns:a14="http://schemas.microsoft.com/office/drawing/2010/main"/>
                              </a:ext>
                            </a:extLst>
                          </a:blip>
                          <a:srcRect/>
                          <a:stretch>
                            <a:fillRect/>
                          </a:stretch>
                        </pic:blipFill>
                        <pic:spPr bwMode="auto">
                          <a:xfrm>
                            <a:off x="0" y="0"/>
                            <a:ext cx="250825" cy="251460"/>
                          </a:xfrm>
                          <a:prstGeom prst="rect">
                            <a:avLst/>
                          </a:prstGeom>
                          <a:noFill/>
                          <a:ln>
                            <a:noFill/>
                          </a:ln>
                          <a:extLst>
                            <a:ext uri="{53640926-AAD7-44D8-BBD7-CCE9431645EC}">
                              <a14:shadowObscured xmlns:a14="http://schemas.microsoft.com/office/drawing/2010/main"/>
                            </a:ext>
                          </a:extLst>
                        </pic:spPr>
                      </pic:pic>
                    </a:graphicData>
                  </a:graphic>
                </wp:inline>
              </w:drawing>
            </w:r>
            <w:r w:rsidRPr="00F96EC6">
              <w:rPr>
                <w:rFonts w:ascii="Seat Bcn" w:hAnsi="Seat Bcn" w:cs="SeatBcn-Medium"/>
                <w:bCs/>
                <w:spacing w:val="-1"/>
                <w:sz w:val="20"/>
                <w:szCs w:val="20"/>
                <w:lang w:val="de-DE"/>
              </w:rPr>
              <w:t xml:space="preserve">    </w:t>
            </w:r>
            <w:r w:rsidRPr="00F96EC6">
              <w:rPr>
                <w:rFonts w:ascii="Seat Bcn" w:hAnsi="Seat Bcn" w:cs="SeatBcn-Medium"/>
                <w:bCs/>
                <w:spacing w:val="-1"/>
                <w:sz w:val="20"/>
                <w:szCs w:val="20"/>
                <w:u w:val="single"/>
                <w:lang w:val="de-DE"/>
              </w:rPr>
              <w:t>Markus Haupt</w:t>
            </w:r>
            <w:r w:rsidRPr="00F96EC6">
              <w:rPr>
                <w:rFonts w:ascii="Seat Bcn" w:hAnsi="Seat Bcn" w:cs="SeatBcn-Medium"/>
                <w:bCs/>
                <w:spacing w:val="-1"/>
                <w:sz w:val="20"/>
                <w:szCs w:val="20"/>
                <w:lang w:val="de-DE"/>
              </w:rPr>
              <w:t xml:space="preserve">, </w:t>
            </w:r>
            <w:r w:rsidR="003677C5" w:rsidRPr="005240B2">
              <w:rPr>
                <w:rFonts w:ascii="Seat Bcn" w:eastAsia="Seat Bcn" w:hAnsi="Seat Bcn" w:cs="SeatBcn-Medium"/>
                <w:spacing w:val="-1"/>
                <w:sz w:val="20"/>
                <w:szCs w:val="20"/>
                <w:lang w:val="sl-SI" w:bidi="sl-SI"/>
              </w:rPr>
              <w:t>izvršni direktor znamk SEAT in CUPRA</w:t>
            </w:r>
            <w:r w:rsidRPr="00F96EC6">
              <w:rPr>
                <w:rFonts w:ascii="Seat Bcn" w:hAnsi="Seat Bcn" w:cs="SeatBcn-Medium"/>
                <w:bCs/>
                <w:spacing w:val="-1"/>
                <w:sz w:val="20"/>
                <w:szCs w:val="20"/>
                <w:lang w:val="de-DE"/>
              </w:rPr>
              <w:t>.</w:t>
            </w:r>
          </w:p>
        </w:tc>
      </w:tr>
      <w:bookmarkEnd w:id="0"/>
    </w:tbl>
    <w:p w14:paraId="289F8E6C" w14:textId="77777777" w:rsidR="00F96EC6" w:rsidRDefault="00F96EC6" w:rsidP="002569CE">
      <w:pPr>
        <w:spacing w:line="240" w:lineRule="auto"/>
        <w:rPr>
          <w:rFonts w:ascii="Seat Bcn" w:hAnsi="Seat Bcn" w:cs="SeatBcn-Medium"/>
          <w:b/>
          <w:bCs/>
          <w:spacing w:val="-1"/>
          <w:sz w:val="20"/>
          <w:szCs w:val="20"/>
          <w:u w:val="single"/>
          <w:lang w:val="en-GB"/>
        </w:rPr>
      </w:pPr>
    </w:p>
    <w:p w14:paraId="64DB06EC" w14:textId="77777777" w:rsidR="00F96EC6" w:rsidRDefault="00F96EC6" w:rsidP="002569CE">
      <w:pPr>
        <w:spacing w:line="240" w:lineRule="auto"/>
        <w:rPr>
          <w:rFonts w:ascii="Seat Bcn" w:hAnsi="Seat Bcn" w:cs="SeatBcn-Medium"/>
          <w:b/>
          <w:bCs/>
          <w:spacing w:val="-1"/>
          <w:sz w:val="20"/>
          <w:szCs w:val="20"/>
          <w:u w:val="single"/>
          <w:lang w:val="en-GB"/>
        </w:rPr>
      </w:pPr>
    </w:p>
    <w:p w14:paraId="0A450102" w14:textId="77777777" w:rsidR="00DB0806" w:rsidRPr="00A07305" w:rsidRDefault="00DB0806" w:rsidP="00DB0806">
      <w:pPr>
        <w:spacing w:line="240" w:lineRule="auto"/>
        <w:rPr>
          <w:rFonts w:ascii="Seat Bcn" w:hAnsi="Seat Bcn" w:cs="SeatBcn-Medium"/>
          <w:b/>
          <w:bCs/>
          <w:spacing w:val="-1"/>
          <w:sz w:val="20"/>
          <w:szCs w:val="20"/>
          <w:u w:val="single"/>
          <w:lang w:val="es-ES"/>
        </w:rPr>
      </w:pPr>
      <w:r w:rsidRPr="001376AC">
        <w:rPr>
          <w:rFonts w:ascii="Seat Bcn" w:eastAsia="Seat Bcn" w:hAnsi="Seat Bcn" w:cs="SeatBcn-Medium"/>
          <w:b/>
          <w:spacing w:val="-1"/>
          <w:sz w:val="20"/>
          <w:szCs w:val="20"/>
          <w:u w:val="single"/>
          <w:lang w:val="sl-SI" w:bidi="sl-SI"/>
        </w:rPr>
        <w:lastRenderedPageBreak/>
        <w:t>2026 JE LETO CUPRA RAVALA</w:t>
      </w:r>
    </w:p>
    <w:p w14:paraId="69DD002C" w14:textId="77777777" w:rsidR="004C613D" w:rsidRPr="00A07305" w:rsidRDefault="004C613D" w:rsidP="004C613D">
      <w:pPr>
        <w:spacing w:line="240" w:lineRule="auto"/>
        <w:jc w:val="both"/>
        <w:rPr>
          <w:rFonts w:ascii="Seat Bcn" w:hAnsi="Seat Bcn" w:cs="SeatBcn-Medium"/>
          <w:spacing w:val="-1"/>
          <w:sz w:val="20"/>
          <w:szCs w:val="20"/>
          <w:lang w:val="sl-SI"/>
        </w:rPr>
      </w:pPr>
      <w:r>
        <w:rPr>
          <w:rFonts w:ascii="Seat Bcn" w:eastAsia="Seat Bcn" w:hAnsi="Seat Bcn" w:cs="SeatBcn-Medium"/>
          <w:spacing w:val="-1"/>
          <w:sz w:val="20"/>
          <w:szCs w:val="20"/>
          <w:lang w:val="sl-SI" w:bidi="sl-SI"/>
        </w:rPr>
        <w:t>Neustavljiva rast znamke CUPRA bo gonilna sila podjetja tudi v letu 2026. Znamka svojo 8. obletnico delovanja obeležuje z najboljšimi rezultati doslej. Od lansiranja je prodala že več kot 1 milijon vozil, dosegla rekordno prodajo, delež dobav povsem električnih vozil pa je dosegel 25 %. CUPRA je na dobri poti, da doseže 3</w:t>
      </w:r>
      <w:r w:rsidRPr="00A07305">
        <w:rPr>
          <w:rFonts w:ascii="Cambria Math" w:eastAsia="Seat Bcn" w:hAnsi="Cambria Math" w:cs="Cambria Math"/>
          <w:spacing w:val="-1"/>
          <w:sz w:val="20"/>
          <w:szCs w:val="20"/>
          <w:lang w:val="sl-SI" w:bidi="sl-SI"/>
        </w:rPr>
        <w:t>‑</w:t>
      </w:r>
      <w:r>
        <w:rPr>
          <w:rFonts w:ascii="Seat Bcn" w:eastAsia="Seat Bcn" w:hAnsi="Seat Bcn" w:cs="SeatBcn-Medium"/>
          <w:spacing w:val="-1"/>
          <w:sz w:val="20"/>
          <w:szCs w:val="20"/>
          <w:lang w:val="sl-SI" w:bidi="sl-SI"/>
        </w:rPr>
        <w:t xml:space="preserve">odstotni tržni delež v Evropi, ki ga je na ključnih trgih, kot sta Nemčija in Danska, že presegla. K temu prispeva tudi impresivna produktna paleta, ki se je nedavno okrepila z lansiranjem novega CUPRA Borna in posodobitvijo CUPRA </w:t>
      </w:r>
      <w:proofErr w:type="spellStart"/>
      <w:r>
        <w:rPr>
          <w:rFonts w:ascii="Seat Bcn" w:eastAsia="Seat Bcn" w:hAnsi="Seat Bcn" w:cs="SeatBcn-Medium"/>
          <w:spacing w:val="-1"/>
          <w:sz w:val="20"/>
          <w:szCs w:val="20"/>
          <w:lang w:val="sl-SI" w:bidi="sl-SI"/>
        </w:rPr>
        <w:t>Tavascana</w:t>
      </w:r>
      <w:proofErr w:type="spellEnd"/>
      <w:r>
        <w:rPr>
          <w:rFonts w:ascii="Seat Bcn" w:eastAsia="Seat Bcn" w:hAnsi="Seat Bcn" w:cs="SeatBcn-Medium"/>
          <w:spacing w:val="-1"/>
          <w:sz w:val="20"/>
          <w:szCs w:val="20"/>
          <w:lang w:val="sl-SI" w:bidi="sl-SI"/>
        </w:rPr>
        <w:t xml:space="preserve">, hkrati pa se znamka že pripravlja na prihod CUPRA </w:t>
      </w:r>
      <w:proofErr w:type="spellStart"/>
      <w:r>
        <w:rPr>
          <w:rFonts w:ascii="Seat Bcn" w:eastAsia="Seat Bcn" w:hAnsi="Seat Bcn" w:cs="SeatBcn-Medium"/>
          <w:spacing w:val="-1"/>
          <w:sz w:val="20"/>
          <w:szCs w:val="20"/>
          <w:lang w:val="sl-SI" w:bidi="sl-SI"/>
        </w:rPr>
        <w:t>Ravala</w:t>
      </w:r>
      <w:proofErr w:type="spellEnd"/>
      <w:r>
        <w:rPr>
          <w:rFonts w:ascii="Seat Bcn" w:eastAsia="Seat Bcn" w:hAnsi="Seat Bcn" w:cs="SeatBcn-Medium"/>
          <w:spacing w:val="-1"/>
          <w:sz w:val="20"/>
          <w:szCs w:val="20"/>
          <w:lang w:val="sl-SI" w:bidi="sl-SI"/>
        </w:rPr>
        <w:t xml:space="preserve">.  </w:t>
      </w:r>
    </w:p>
    <w:p w14:paraId="03D9C365" w14:textId="77777777" w:rsidR="00083D68" w:rsidRPr="00A07305" w:rsidRDefault="00083D68" w:rsidP="00083D68">
      <w:pPr>
        <w:spacing w:line="240" w:lineRule="auto"/>
        <w:jc w:val="both"/>
        <w:rPr>
          <w:rFonts w:ascii="Seat Bcn" w:hAnsi="Seat Bcn" w:cs="SeatBcn-Medium"/>
          <w:spacing w:val="-1"/>
          <w:sz w:val="20"/>
          <w:szCs w:val="20"/>
          <w:lang w:val="sl-SI"/>
        </w:rPr>
      </w:pPr>
      <w:r>
        <w:rPr>
          <w:rFonts w:ascii="Seat Bcn" w:eastAsia="Seat Bcn" w:hAnsi="Seat Bcn" w:cs="SeatBcn-Medium"/>
          <w:spacing w:val="-1"/>
          <w:sz w:val="20"/>
          <w:szCs w:val="20"/>
          <w:lang w:val="sl-SI" w:bidi="sl-SI"/>
        </w:rPr>
        <w:t xml:space="preserve">CUPRA </w:t>
      </w:r>
      <w:proofErr w:type="spellStart"/>
      <w:r>
        <w:rPr>
          <w:rFonts w:ascii="Seat Bcn" w:eastAsia="Seat Bcn" w:hAnsi="Seat Bcn" w:cs="SeatBcn-Medium"/>
          <w:spacing w:val="-1"/>
          <w:sz w:val="20"/>
          <w:szCs w:val="20"/>
          <w:lang w:val="sl-SI" w:bidi="sl-SI"/>
        </w:rPr>
        <w:t>Raval</w:t>
      </w:r>
      <w:proofErr w:type="spellEnd"/>
      <w:r>
        <w:rPr>
          <w:rFonts w:ascii="Seat Bcn" w:eastAsia="Seat Bcn" w:hAnsi="Seat Bcn" w:cs="SeatBcn-Medium"/>
          <w:spacing w:val="-1"/>
          <w:sz w:val="20"/>
          <w:szCs w:val="20"/>
          <w:lang w:val="sl-SI" w:bidi="sl-SI"/>
        </w:rPr>
        <w:t xml:space="preserve">, prvi popolnoma električni model, ki bo proizveden v </w:t>
      </w:r>
      <w:proofErr w:type="spellStart"/>
      <w:r>
        <w:rPr>
          <w:rFonts w:ascii="Seat Bcn" w:eastAsia="Seat Bcn" w:hAnsi="Seat Bcn" w:cs="SeatBcn-Medium"/>
          <w:spacing w:val="-1"/>
          <w:sz w:val="20"/>
          <w:szCs w:val="20"/>
          <w:lang w:val="sl-SI" w:bidi="sl-SI"/>
        </w:rPr>
        <w:t>Martorellu</w:t>
      </w:r>
      <w:proofErr w:type="spellEnd"/>
      <w:r>
        <w:rPr>
          <w:rFonts w:ascii="Seat Bcn" w:eastAsia="Seat Bcn" w:hAnsi="Seat Bcn" w:cs="SeatBcn-Medium"/>
          <w:spacing w:val="-1"/>
          <w:sz w:val="20"/>
          <w:szCs w:val="20"/>
          <w:lang w:val="sl-SI" w:bidi="sl-SI"/>
        </w:rPr>
        <w:t xml:space="preserve">, predstavlja temelj preobrazbe pri podjetjih SEAT in CUPRA ter vrhunec njune poti elektrifikacije. Pooseblja ambicijo znamke CUPRA, da </w:t>
      </w:r>
      <w:proofErr w:type="spellStart"/>
      <w:r>
        <w:rPr>
          <w:rFonts w:ascii="Seat Bcn" w:eastAsia="Seat Bcn" w:hAnsi="Seat Bcn" w:cs="SeatBcn-Medium"/>
          <w:spacing w:val="-1"/>
          <w:sz w:val="20"/>
          <w:szCs w:val="20"/>
          <w:lang w:val="sl-SI" w:bidi="sl-SI"/>
        </w:rPr>
        <w:t>elektromobilnost</w:t>
      </w:r>
      <w:proofErr w:type="spellEnd"/>
      <w:r>
        <w:rPr>
          <w:rFonts w:ascii="Seat Bcn" w:eastAsia="Seat Bcn" w:hAnsi="Seat Bcn" w:cs="SeatBcn-Medium"/>
          <w:spacing w:val="-1"/>
          <w:sz w:val="20"/>
          <w:szCs w:val="20"/>
          <w:lang w:val="sl-SI" w:bidi="sl-SI"/>
        </w:rPr>
        <w:t xml:space="preserve"> naredi dostopno in čustveno privlačno. Ta revolucionarni model bo svetovno premiero doživel 9. aprila v 16 mestih po svetu z nastopi vrhunskih umetnikov, poleti pa bo prvič zapeljal tudi na evropske ceste. CUPRA </w:t>
      </w:r>
      <w:proofErr w:type="spellStart"/>
      <w:r>
        <w:rPr>
          <w:rFonts w:ascii="Seat Bcn" w:eastAsia="Seat Bcn" w:hAnsi="Seat Bcn" w:cs="SeatBcn-Medium"/>
          <w:spacing w:val="-1"/>
          <w:sz w:val="20"/>
          <w:szCs w:val="20"/>
          <w:lang w:val="sl-SI" w:bidi="sl-SI"/>
        </w:rPr>
        <w:t>Raval</w:t>
      </w:r>
      <w:proofErr w:type="spellEnd"/>
      <w:r>
        <w:rPr>
          <w:rFonts w:ascii="Seat Bcn" w:eastAsia="Seat Bcn" w:hAnsi="Seat Bcn" w:cs="SeatBcn-Medium"/>
          <w:spacing w:val="-1"/>
          <w:sz w:val="20"/>
          <w:szCs w:val="20"/>
          <w:lang w:val="sl-SI" w:bidi="sl-SI"/>
        </w:rPr>
        <w:t xml:space="preserve"> bo prvi model projekta družine električnih mestnih vozil, ki ga za skupino </w:t>
      </w:r>
      <w:proofErr w:type="spellStart"/>
      <w:r>
        <w:rPr>
          <w:rFonts w:ascii="Seat Bcn" w:eastAsia="Seat Bcn" w:hAnsi="Seat Bcn" w:cs="SeatBcn-Medium"/>
          <w:spacing w:val="-1"/>
          <w:sz w:val="20"/>
          <w:szCs w:val="20"/>
          <w:lang w:val="sl-SI" w:bidi="sl-SI"/>
        </w:rPr>
        <w:t>Brand</w:t>
      </w:r>
      <w:proofErr w:type="spellEnd"/>
      <w:r>
        <w:rPr>
          <w:rFonts w:ascii="Seat Bcn" w:eastAsia="Seat Bcn" w:hAnsi="Seat Bcn" w:cs="SeatBcn-Medium"/>
          <w:spacing w:val="-1"/>
          <w:sz w:val="20"/>
          <w:szCs w:val="20"/>
          <w:lang w:val="sl-SI" w:bidi="sl-SI"/>
        </w:rPr>
        <w:t xml:space="preserve"> Group </w:t>
      </w:r>
      <w:proofErr w:type="spellStart"/>
      <w:r>
        <w:rPr>
          <w:rFonts w:ascii="Seat Bcn" w:eastAsia="Seat Bcn" w:hAnsi="Seat Bcn" w:cs="SeatBcn-Medium"/>
          <w:spacing w:val="-1"/>
          <w:sz w:val="20"/>
          <w:szCs w:val="20"/>
          <w:lang w:val="sl-SI" w:bidi="sl-SI"/>
        </w:rPr>
        <w:t>Core</w:t>
      </w:r>
      <w:proofErr w:type="spellEnd"/>
      <w:r>
        <w:rPr>
          <w:rFonts w:ascii="Seat Bcn" w:eastAsia="Seat Bcn" w:hAnsi="Seat Bcn" w:cs="SeatBcn-Medium"/>
          <w:spacing w:val="-1"/>
          <w:sz w:val="20"/>
          <w:szCs w:val="20"/>
          <w:lang w:val="sl-SI" w:bidi="sl-SI"/>
        </w:rPr>
        <w:t xml:space="preserve"> vodita SEAT in CUPRA, z namenom širiti dostopnost </w:t>
      </w:r>
      <w:proofErr w:type="spellStart"/>
      <w:r>
        <w:rPr>
          <w:rFonts w:ascii="Seat Bcn" w:eastAsia="Seat Bcn" w:hAnsi="Seat Bcn" w:cs="SeatBcn-Medium"/>
          <w:spacing w:val="-1"/>
          <w:sz w:val="20"/>
          <w:szCs w:val="20"/>
          <w:lang w:val="sl-SI" w:bidi="sl-SI"/>
        </w:rPr>
        <w:t>elektromobilnosti</w:t>
      </w:r>
      <w:proofErr w:type="spellEnd"/>
      <w:r>
        <w:rPr>
          <w:rFonts w:ascii="Seat Bcn" w:eastAsia="Seat Bcn" w:hAnsi="Seat Bcn" w:cs="SeatBcn-Medium"/>
          <w:spacing w:val="-1"/>
          <w:sz w:val="20"/>
          <w:szCs w:val="20"/>
          <w:lang w:val="sl-SI" w:bidi="sl-SI"/>
        </w:rPr>
        <w:t xml:space="preserve"> po vsej Evropi z Iberskega polotoka.</w:t>
      </w:r>
    </w:p>
    <w:tbl>
      <w:tblPr>
        <w:tblStyle w:val="Tabelabarvniseznam7"/>
        <w:tblW w:w="8931" w:type="dxa"/>
        <w:tblLook w:val="04A0" w:firstRow="1" w:lastRow="0" w:firstColumn="1" w:lastColumn="0" w:noHBand="0" w:noVBand="1"/>
      </w:tblPr>
      <w:tblGrid>
        <w:gridCol w:w="2546"/>
        <w:gridCol w:w="6385"/>
      </w:tblGrid>
      <w:tr w:rsidR="002569CE" w:rsidRPr="006A26CF" w14:paraId="556A385F" w14:textId="77777777" w:rsidTr="00217DF1">
        <w:trPr>
          <w:cnfStyle w:val="100000000000" w:firstRow="1" w:lastRow="0" w:firstColumn="0" w:lastColumn="0" w:oddVBand="0" w:evenVBand="0" w:oddHBand="0" w:evenHBand="0" w:firstRowFirstColumn="0" w:firstRowLastColumn="0" w:lastRowFirstColumn="0" w:lastRowLastColumn="0"/>
          <w:trHeight w:val="74"/>
        </w:trPr>
        <w:tc>
          <w:tcPr>
            <w:cnfStyle w:val="001000000100" w:firstRow="0" w:lastRow="0" w:firstColumn="1" w:lastColumn="0" w:oddVBand="0" w:evenVBand="0" w:oddHBand="0" w:evenHBand="0" w:firstRowFirstColumn="1" w:firstRowLastColumn="0" w:lastRowFirstColumn="0" w:lastRowLastColumn="0"/>
            <w:tcW w:w="8931" w:type="dxa"/>
            <w:gridSpan w:val="2"/>
          </w:tcPr>
          <w:p w14:paraId="504A3975" w14:textId="4A0612A3" w:rsidR="002569CE" w:rsidRPr="00763BDA" w:rsidRDefault="00763BDA" w:rsidP="00217DF1">
            <w:pPr>
              <w:pStyle w:val="Odstavekseznama"/>
              <w:spacing w:line="276" w:lineRule="auto"/>
              <w:ind w:left="0"/>
              <w:rPr>
                <w:rFonts w:ascii="Seat Bcn" w:hAnsi="Seat Bcn" w:cs="SeatBcn-Medium"/>
                <w:b/>
                <w:lang w:val="sl-SI" w:eastAsia="es-ES"/>
              </w:rPr>
            </w:pPr>
            <w:r w:rsidRPr="00763BDA">
              <w:rPr>
                <w:rFonts w:ascii="Seat Bcn" w:hAnsi="Seat Bcn" w:cs="SeatBcn-Medium"/>
                <w:b/>
                <w:bCs/>
                <w:spacing w:val="-1"/>
                <w:lang w:val="sl-SI"/>
              </w:rPr>
              <w:t xml:space="preserve">Rezultati SEAT &amp; CUPRA v skladu s španskimi računovodskimi standardi </w:t>
            </w:r>
            <w:r w:rsidR="002569CE" w:rsidRPr="00763BDA">
              <w:rPr>
                <w:rFonts w:ascii="Seat Bcn" w:hAnsi="Seat Bcn" w:cs="SeatBcn-Medium"/>
                <w:b/>
                <w:bCs/>
                <w:spacing w:val="-1"/>
                <w:lang w:val="sl-SI"/>
              </w:rPr>
              <w:t>M€</w:t>
            </w:r>
          </w:p>
        </w:tc>
      </w:tr>
      <w:tr w:rsidR="00217DF1" w14:paraId="1043D164" w14:textId="77777777" w:rsidTr="002569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6" w:type="dxa"/>
          </w:tcPr>
          <w:p w14:paraId="67017F5B" w14:textId="2DD6604B" w:rsidR="00217DF1" w:rsidRPr="00217DF1" w:rsidRDefault="003A4B4A" w:rsidP="00217DF1">
            <w:pPr>
              <w:pStyle w:val="Odstavekseznama"/>
              <w:spacing w:before="240" w:line="276" w:lineRule="auto"/>
              <w:ind w:left="0"/>
              <w:rPr>
                <w:rFonts w:ascii="Seat Bcn" w:hAnsi="Seat Bcn" w:cs="SeatBcn-Medium"/>
                <w:b/>
                <w:bCs/>
                <w:lang w:val="en-GB" w:eastAsia="es-ES"/>
              </w:rPr>
            </w:pPr>
            <w:proofErr w:type="spellStart"/>
            <w:r>
              <w:rPr>
                <w:rFonts w:ascii="Seat Bcn" w:hAnsi="Seat Bcn" w:cs="SeatBcn-Medium"/>
                <w:b/>
                <w:bCs/>
                <w:spacing w:val="-1"/>
                <w:lang w:val="en-US"/>
              </w:rPr>
              <w:t>Promet</w:t>
            </w:r>
            <w:proofErr w:type="spellEnd"/>
          </w:p>
        </w:tc>
        <w:tc>
          <w:tcPr>
            <w:tcW w:w="6385" w:type="dxa"/>
          </w:tcPr>
          <w:p w14:paraId="3F7FC703" w14:textId="24F23AF5" w:rsidR="00217DF1" w:rsidRDefault="00217DF1" w:rsidP="00217DF1">
            <w:pPr>
              <w:pStyle w:val="Odstavekseznama"/>
              <w:spacing w:before="240" w:line="276" w:lineRule="auto"/>
              <w:ind w:left="0"/>
              <w:cnfStyle w:val="000000100000" w:firstRow="0" w:lastRow="0" w:firstColumn="0" w:lastColumn="0" w:oddVBand="0" w:evenVBand="0" w:oddHBand="1" w:evenHBand="0" w:firstRowFirstColumn="0" w:firstRowLastColumn="0" w:lastRowFirstColumn="0" w:lastRowLastColumn="0"/>
              <w:rPr>
                <w:rFonts w:ascii="Seat Bcn" w:hAnsi="Seat Bcn" w:cs="SeatBcn-Medium"/>
                <w:b/>
                <w:lang w:val="en-GB" w:eastAsia="es-ES"/>
              </w:rPr>
            </w:pPr>
            <w:r w:rsidRPr="00EA540D">
              <w:rPr>
                <w:rFonts w:ascii="Seat Bcn" w:hAnsi="Seat Bcn" w:cs="SeatBcn-Medium"/>
                <w:spacing w:val="-1"/>
              </w:rPr>
              <w:t>15</w:t>
            </w:r>
            <w:r w:rsidR="003A4B4A">
              <w:rPr>
                <w:rFonts w:ascii="Seat Bcn" w:hAnsi="Seat Bcn" w:cs="SeatBcn-Medium"/>
                <w:spacing w:val="-1"/>
              </w:rPr>
              <w:t>.</w:t>
            </w:r>
            <w:r w:rsidRPr="00EA540D">
              <w:rPr>
                <w:rFonts w:ascii="Seat Bcn" w:hAnsi="Seat Bcn" w:cs="SeatBcn-Medium"/>
                <w:spacing w:val="-1"/>
              </w:rPr>
              <w:t>115</w:t>
            </w:r>
            <w:r w:rsidR="003A4B4A">
              <w:rPr>
                <w:rFonts w:ascii="Seat Bcn" w:hAnsi="Seat Bcn" w:cs="SeatBcn-Medium"/>
                <w:spacing w:val="-1"/>
              </w:rPr>
              <w:t>,</w:t>
            </w:r>
            <w:r w:rsidRPr="00EA540D">
              <w:rPr>
                <w:rFonts w:ascii="Seat Bcn" w:hAnsi="Seat Bcn" w:cs="SeatBcn-Medium"/>
                <w:spacing w:val="-1"/>
              </w:rPr>
              <w:t>0</w:t>
            </w:r>
          </w:p>
        </w:tc>
      </w:tr>
      <w:tr w:rsidR="00217DF1" w14:paraId="64025655" w14:textId="77777777" w:rsidTr="002569CE">
        <w:tc>
          <w:tcPr>
            <w:cnfStyle w:val="001000000000" w:firstRow="0" w:lastRow="0" w:firstColumn="1" w:lastColumn="0" w:oddVBand="0" w:evenVBand="0" w:oddHBand="0" w:evenHBand="0" w:firstRowFirstColumn="0" w:firstRowLastColumn="0" w:lastRowFirstColumn="0" w:lastRowLastColumn="0"/>
            <w:tcW w:w="2546" w:type="dxa"/>
          </w:tcPr>
          <w:p w14:paraId="14C494F0" w14:textId="44D11F4A" w:rsidR="00217DF1" w:rsidRPr="00217DF1" w:rsidRDefault="00DE2D86" w:rsidP="00217DF1">
            <w:pPr>
              <w:pStyle w:val="Odstavekseznama"/>
              <w:spacing w:before="240" w:line="276" w:lineRule="auto"/>
              <w:ind w:left="0"/>
              <w:rPr>
                <w:rFonts w:ascii="Seat Bcn" w:hAnsi="Seat Bcn" w:cs="SeatBcn-Medium"/>
                <w:b/>
                <w:bCs/>
                <w:lang w:val="en-GB" w:eastAsia="es-ES"/>
              </w:rPr>
            </w:pPr>
            <w:proofErr w:type="spellStart"/>
            <w:r w:rsidRPr="00DE2D86">
              <w:rPr>
                <w:rFonts w:ascii="Seat Bcn" w:hAnsi="Seat Bcn" w:cs="SeatBcn-Medium"/>
                <w:b/>
                <w:bCs/>
                <w:spacing w:val="-1"/>
                <w:lang w:val="en-US"/>
              </w:rPr>
              <w:t>Poslovni</w:t>
            </w:r>
            <w:proofErr w:type="spellEnd"/>
            <w:r w:rsidRPr="00DE2D86">
              <w:rPr>
                <w:rFonts w:ascii="Seat Bcn" w:hAnsi="Seat Bcn" w:cs="SeatBcn-Medium"/>
                <w:b/>
                <w:bCs/>
                <w:spacing w:val="-1"/>
                <w:lang w:val="en-US"/>
              </w:rPr>
              <w:t xml:space="preserve"> </w:t>
            </w:r>
            <w:proofErr w:type="spellStart"/>
            <w:r w:rsidRPr="00DE2D86">
              <w:rPr>
                <w:rFonts w:ascii="Seat Bcn" w:hAnsi="Seat Bcn" w:cs="SeatBcn-Medium"/>
                <w:b/>
                <w:bCs/>
                <w:spacing w:val="-1"/>
                <w:lang w:val="en-US"/>
              </w:rPr>
              <w:t>izid</w:t>
            </w:r>
            <w:proofErr w:type="spellEnd"/>
          </w:p>
        </w:tc>
        <w:tc>
          <w:tcPr>
            <w:tcW w:w="6385" w:type="dxa"/>
          </w:tcPr>
          <w:p w14:paraId="54928A16" w14:textId="6D60675E" w:rsidR="00217DF1" w:rsidRDefault="00217DF1" w:rsidP="00217DF1">
            <w:pPr>
              <w:pStyle w:val="Odstavekseznama"/>
              <w:spacing w:before="240" w:line="276" w:lineRule="auto"/>
              <w:ind w:left="0"/>
              <w:cnfStyle w:val="000000000000" w:firstRow="0" w:lastRow="0" w:firstColumn="0" w:lastColumn="0" w:oddVBand="0" w:evenVBand="0" w:oddHBand="0" w:evenHBand="0" w:firstRowFirstColumn="0" w:firstRowLastColumn="0" w:lastRowFirstColumn="0" w:lastRowLastColumn="0"/>
              <w:rPr>
                <w:rFonts w:ascii="Seat Bcn" w:hAnsi="Seat Bcn" w:cs="SeatBcn-Medium"/>
                <w:b/>
                <w:lang w:val="en-GB" w:eastAsia="es-ES"/>
              </w:rPr>
            </w:pPr>
            <w:r w:rsidRPr="00EA540D">
              <w:rPr>
                <w:rFonts w:ascii="Seat Bcn" w:hAnsi="Seat Bcn" w:cs="SeatBcn-Medium"/>
                <w:spacing w:val="-1"/>
              </w:rPr>
              <w:t>-93</w:t>
            </w:r>
            <w:r w:rsidR="00DE2D86">
              <w:rPr>
                <w:rFonts w:ascii="Seat Bcn" w:hAnsi="Seat Bcn" w:cs="SeatBcn-Medium"/>
                <w:spacing w:val="-1"/>
              </w:rPr>
              <w:t>,</w:t>
            </w:r>
            <w:r w:rsidRPr="00EA540D">
              <w:rPr>
                <w:rFonts w:ascii="Seat Bcn" w:hAnsi="Seat Bcn" w:cs="SeatBcn-Medium"/>
                <w:spacing w:val="-1"/>
              </w:rPr>
              <w:t>1</w:t>
            </w:r>
          </w:p>
        </w:tc>
      </w:tr>
      <w:tr w:rsidR="00217DF1" w14:paraId="5606AF61" w14:textId="77777777" w:rsidTr="00217D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6" w:type="dxa"/>
            <w:tcBorders>
              <w:bottom w:val="single" w:sz="4" w:space="0" w:color="auto"/>
            </w:tcBorders>
          </w:tcPr>
          <w:p w14:paraId="48B6DF22" w14:textId="69B7E8EC" w:rsidR="00217DF1" w:rsidRPr="00217DF1" w:rsidRDefault="00DE2D86" w:rsidP="00217DF1">
            <w:pPr>
              <w:pStyle w:val="Odstavekseznama"/>
              <w:spacing w:before="240" w:line="276" w:lineRule="auto"/>
              <w:ind w:left="0"/>
              <w:rPr>
                <w:rFonts w:ascii="Seat Bcn" w:hAnsi="Seat Bcn" w:cs="SeatBcn-Medium"/>
                <w:b/>
                <w:bCs/>
                <w:lang w:val="en-GB" w:eastAsia="es-ES"/>
              </w:rPr>
            </w:pPr>
            <w:proofErr w:type="spellStart"/>
            <w:r w:rsidRPr="00DE2D86">
              <w:rPr>
                <w:rFonts w:ascii="Seat Bcn" w:hAnsi="Seat Bcn" w:cs="SeatBcn-Medium"/>
                <w:b/>
                <w:bCs/>
                <w:spacing w:val="-1"/>
                <w:lang w:val="en-US"/>
              </w:rPr>
              <w:t>Dobiček</w:t>
            </w:r>
            <w:proofErr w:type="spellEnd"/>
            <w:r w:rsidRPr="00DE2D86">
              <w:rPr>
                <w:rFonts w:ascii="Seat Bcn" w:hAnsi="Seat Bcn" w:cs="SeatBcn-Medium"/>
                <w:b/>
                <w:bCs/>
                <w:spacing w:val="-1"/>
                <w:lang w:val="en-US"/>
              </w:rPr>
              <w:t xml:space="preserve"> po </w:t>
            </w:r>
            <w:proofErr w:type="spellStart"/>
            <w:r w:rsidRPr="00DE2D86">
              <w:rPr>
                <w:rFonts w:ascii="Seat Bcn" w:hAnsi="Seat Bcn" w:cs="SeatBcn-Medium"/>
                <w:b/>
                <w:bCs/>
                <w:spacing w:val="-1"/>
                <w:lang w:val="en-US"/>
              </w:rPr>
              <w:t>obdavčitvi</w:t>
            </w:r>
            <w:proofErr w:type="spellEnd"/>
          </w:p>
        </w:tc>
        <w:tc>
          <w:tcPr>
            <w:tcW w:w="6385" w:type="dxa"/>
            <w:tcBorders>
              <w:bottom w:val="single" w:sz="4" w:space="0" w:color="auto"/>
            </w:tcBorders>
          </w:tcPr>
          <w:p w14:paraId="2A9AF68A" w14:textId="04B46E1C" w:rsidR="00217DF1" w:rsidRDefault="00217DF1" w:rsidP="00217DF1">
            <w:pPr>
              <w:pStyle w:val="Odstavekseznama"/>
              <w:spacing w:before="240" w:line="276" w:lineRule="auto"/>
              <w:ind w:left="0"/>
              <w:cnfStyle w:val="000000100000" w:firstRow="0" w:lastRow="0" w:firstColumn="0" w:lastColumn="0" w:oddVBand="0" w:evenVBand="0" w:oddHBand="1" w:evenHBand="0" w:firstRowFirstColumn="0" w:firstRowLastColumn="0" w:lastRowFirstColumn="0" w:lastRowLastColumn="0"/>
              <w:rPr>
                <w:rFonts w:ascii="Seat Bcn" w:hAnsi="Seat Bcn" w:cs="SeatBcn-Medium"/>
                <w:b/>
                <w:lang w:val="en-GB" w:eastAsia="es-ES"/>
              </w:rPr>
            </w:pPr>
            <w:r w:rsidRPr="00EA540D">
              <w:rPr>
                <w:rFonts w:ascii="Seat Bcn" w:hAnsi="Seat Bcn" w:cs="SeatBcn-Medium"/>
                <w:spacing w:val="-1"/>
              </w:rPr>
              <w:t>40</w:t>
            </w:r>
            <w:r w:rsidR="00DE2D86">
              <w:rPr>
                <w:rFonts w:ascii="Seat Bcn" w:hAnsi="Seat Bcn" w:cs="SeatBcn-Medium"/>
                <w:spacing w:val="-1"/>
              </w:rPr>
              <w:t>,</w:t>
            </w:r>
            <w:r w:rsidRPr="00EA540D">
              <w:rPr>
                <w:rFonts w:ascii="Seat Bcn" w:hAnsi="Seat Bcn" w:cs="SeatBcn-Medium"/>
                <w:spacing w:val="-1"/>
              </w:rPr>
              <w:t>9</w:t>
            </w:r>
          </w:p>
        </w:tc>
      </w:tr>
    </w:tbl>
    <w:p w14:paraId="79557D0E" w14:textId="58DBCA02" w:rsidR="00672B62" w:rsidRPr="00217DF1" w:rsidRDefault="00672B62" w:rsidP="00672B62">
      <w:pPr>
        <w:pStyle w:val="paragraph"/>
        <w:spacing w:before="0" w:beforeAutospacing="0" w:after="0" w:afterAutospacing="0"/>
        <w:rPr>
          <w:rFonts w:ascii="Seat Bcn" w:hAnsi="Seat Bcn" w:cs="Seat Bcn"/>
          <w:i/>
          <w:iCs/>
          <w:sz w:val="16"/>
          <w:szCs w:val="16"/>
          <w:lang w:val="en-US"/>
        </w:rPr>
      </w:pPr>
    </w:p>
    <w:p w14:paraId="62DFC11D" w14:textId="5DF0A0BC" w:rsidR="00F93B21" w:rsidRPr="003C710B" w:rsidRDefault="00AC2DEF" w:rsidP="00CD63D3">
      <w:pPr>
        <w:pStyle w:val="Boilerplate"/>
        <w:spacing w:line="240" w:lineRule="auto"/>
        <w:jc w:val="both"/>
        <w:rPr>
          <w:rFonts w:ascii="Seat Bcn" w:eastAsiaTheme="minorEastAsia" w:hAnsi="Seat Bcn" w:cs="SeatBcn-Medium"/>
          <w:color w:val="000000" w:themeColor="text1"/>
          <w:spacing w:val="-1"/>
          <w:szCs w:val="20"/>
          <w:lang w:val="en-GB" w:eastAsia="en-US"/>
        </w:rPr>
      </w:pPr>
      <w:r w:rsidRPr="003C710B">
        <w:rPr>
          <w:rFonts w:ascii="Seat Bcn" w:eastAsiaTheme="minorEastAsia" w:hAnsi="Seat Bcn" w:cs="SeatBcn-Medium"/>
          <w:color w:val="000000" w:themeColor="text1"/>
          <w:spacing w:val="-1"/>
          <w:szCs w:val="20"/>
          <w:lang w:val="en-GB" w:eastAsia="en-US"/>
        </w:rPr>
        <w:t xml:space="preserve"> </w:t>
      </w:r>
    </w:p>
    <w:p w14:paraId="75C73018" w14:textId="77777777" w:rsidR="006209B5" w:rsidRPr="00A07305" w:rsidRDefault="006209B5" w:rsidP="006209B5">
      <w:pPr>
        <w:pStyle w:val="paragraph"/>
        <w:spacing w:before="0" w:beforeAutospacing="0" w:after="0" w:afterAutospacing="0"/>
        <w:textAlignment w:val="baseline"/>
        <w:rPr>
          <w:rStyle w:val="eop"/>
          <w:rFonts w:ascii="Seat Bcn" w:hAnsi="Seat Bcn" w:cs="Seat Bcn"/>
          <w:sz w:val="16"/>
          <w:szCs w:val="16"/>
          <w:lang w:val="sl-SI"/>
        </w:rPr>
      </w:pPr>
      <w:r w:rsidRPr="006911C1">
        <w:rPr>
          <w:rStyle w:val="normaltextrun"/>
          <w:rFonts w:ascii="Seat Bcn" w:eastAsia="Seat Bcn" w:hAnsi="Seat Bcn" w:cs="Seat Bcn"/>
          <w:b/>
          <w:sz w:val="16"/>
          <w:szCs w:val="16"/>
          <w:lang w:val="sl-SI" w:bidi="sl-SI"/>
        </w:rPr>
        <w:t>Spremembe potrebujejo gonilno silo</w:t>
      </w:r>
      <w:r w:rsidRPr="006911C1">
        <w:rPr>
          <w:rStyle w:val="normaltextrun"/>
          <w:rFonts w:ascii="Seat Bcn" w:eastAsia="Seat Bcn" w:hAnsi="Seat Bcn" w:cs="Seat Bcn"/>
          <w:sz w:val="16"/>
          <w:szCs w:val="16"/>
          <w:lang w:val="sl-SI" w:bidi="sl-SI"/>
        </w:rPr>
        <w:t xml:space="preserve"> in </w:t>
      </w:r>
      <w:r w:rsidRPr="006911C1">
        <w:rPr>
          <w:rStyle w:val="normaltextrun"/>
          <w:rFonts w:ascii="Seat Bcn" w:eastAsia="Seat Bcn" w:hAnsi="Seat Bcn" w:cs="Seat Bcn"/>
          <w:b/>
          <w:sz w:val="16"/>
          <w:szCs w:val="16"/>
          <w:lang w:val="sl-SI" w:bidi="sl-SI"/>
        </w:rPr>
        <w:t>SEAT ter CUPRA</w:t>
      </w:r>
      <w:r w:rsidRPr="006911C1">
        <w:rPr>
          <w:rStyle w:val="normaltextrun"/>
          <w:rFonts w:ascii="Seat Bcn" w:eastAsia="Seat Bcn" w:hAnsi="Seat Bcn" w:cs="Seat Bcn"/>
          <w:sz w:val="16"/>
          <w:szCs w:val="16"/>
          <w:lang w:val="sl-SI" w:bidi="sl-SI"/>
        </w:rPr>
        <w:t xml:space="preserve"> usmerjata prihodnost mobilnosti. Kot edini podjetji v Španiji, ki oblikujeta, razvijata, proizvajata in tržita avtomobile, sta SEAT in CUPRA temelj avtomobilske industrije v državi in gonilna sila njene elektrifikacije.  </w:t>
      </w:r>
    </w:p>
    <w:p w14:paraId="758CFFA1" w14:textId="77777777" w:rsidR="006209B5" w:rsidRPr="00A07305" w:rsidRDefault="006209B5" w:rsidP="006209B5">
      <w:pPr>
        <w:pStyle w:val="paragraph"/>
        <w:spacing w:before="0" w:beforeAutospacing="0" w:after="0" w:afterAutospacing="0"/>
        <w:textAlignment w:val="baseline"/>
        <w:rPr>
          <w:rFonts w:ascii="Segoe UI" w:hAnsi="Segoe UI" w:cs="Segoe UI"/>
          <w:sz w:val="18"/>
          <w:szCs w:val="18"/>
          <w:lang w:val="sl-SI" w:eastAsia="es-ES_tradnl"/>
        </w:rPr>
      </w:pPr>
    </w:p>
    <w:p w14:paraId="3D37A785" w14:textId="77777777" w:rsidR="006209B5" w:rsidRPr="00A07305" w:rsidRDefault="006209B5" w:rsidP="006209B5">
      <w:pPr>
        <w:pStyle w:val="paragraph"/>
        <w:spacing w:before="0" w:beforeAutospacing="0" w:after="0" w:afterAutospacing="0"/>
        <w:textAlignment w:val="baseline"/>
        <w:rPr>
          <w:rStyle w:val="eop"/>
          <w:rFonts w:ascii="Seat Bcn" w:hAnsi="Seat Bcn" w:cs="Seat Bcn"/>
          <w:sz w:val="16"/>
          <w:szCs w:val="16"/>
          <w:lang w:val="sl-SI"/>
        </w:rPr>
      </w:pPr>
      <w:r w:rsidRPr="006911C1">
        <w:rPr>
          <w:rStyle w:val="normaltextrun"/>
          <w:rFonts w:ascii="Seat Bcn" w:eastAsia="Seat Bcn" w:hAnsi="Seat Bcn" w:cs="Seat Bcn"/>
          <w:sz w:val="16"/>
          <w:szCs w:val="16"/>
          <w:lang w:val="sl-SI" w:bidi="sl-SI"/>
        </w:rPr>
        <w:t xml:space="preserve">Ob največji preobrazbi v svoji 75-letni zgodovini SEAT in CUPRA spreminjata Španijo v enega vodilnih evropskih centrov </w:t>
      </w:r>
      <w:proofErr w:type="spellStart"/>
      <w:r w:rsidRPr="006911C1">
        <w:rPr>
          <w:rStyle w:val="normaltextrun"/>
          <w:rFonts w:ascii="Seat Bcn" w:eastAsia="Seat Bcn" w:hAnsi="Seat Bcn" w:cs="Seat Bcn"/>
          <w:sz w:val="16"/>
          <w:szCs w:val="16"/>
          <w:lang w:val="sl-SI" w:bidi="sl-SI"/>
        </w:rPr>
        <w:t>elektromobilnosti</w:t>
      </w:r>
      <w:proofErr w:type="spellEnd"/>
      <w:r w:rsidRPr="006911C1">
        <w:rPr>
          <w:rStyle w:val="normaltextrun"/>
          <w:rFonts w:ascii="Seat Bcn" w:eastAsia="Seat Bcn" w:hAnsi="Seat Bcn" w:cs="Seat Bcn"/>
          <w:sz w:val="16"/>
          <w:szCs w:val="16"/>
          <w:lang w:val="sl-SI" w:bidi="sl-SI"/>
        </w:rPr>
        <w:t xml:space="preserve">. S projektom Future: </w:t>
      </w:r>
      <w:proofErr w:type="spellStart"/>
      <w:r w:rsidRPr="006911C1">
        <w:rPr>
          <w:rStyle w:val="normaltextrun"/>
          <w:rFonts w:ascii="Seat Bcn" w:eastAsia="Seat Bcn" w:hAnsi="Seat Bcn" w:cs="Seat Bcn"/>
          <w:sz w:val="16"/>
          <w:szCs w:val="16"/>
          <w:lang w:val="sl-SI" w:bidi="sl-SI"/>
        </w:rPr>
        <w:t>Fast</w:t>
      </w:r>
      <w:proofErr w:type="spellEnd"/>
      <w:r w:rsidRPr="006911C1">
        <w:rPr>
          <w:rStyle w:val="normaltextrun"/>
          <w:rFonts w:ascii="Seat Bcn" w:eastAsia="Seat Bcn" w:hAnsi="Seat Bcn" w:cs="Seat Bcn"/>
          <w:sz w:val="16"/>
          <w:szCs w:val="16"/>
          <w:lang w:val="sl-SI" w:bidi="sl-SI"/>
        </w:rPr>
        <w:t xml:space="preserve"> </w:t>
      </w:r>
      <w:proofErr w:type="spellStart"/>
      <w:r w:rsidRPr="006911C1">
        <w:rPr>
          <w:rStyle w:val="normaltextrun"/>
          <w:rFonts w:ascii="Seat Bcn" w:eastAsia="Seat Bcn" w:hAnsi="Seat Bcn" w:cs="Seat Bcn"/>
          <w:sz w:val="16"/>
          <w:szCs w:val="16"/>
          <w:lang w:val="sl-SI" w:bidi="sl-SI"/>
        </w:rPr>
        <w:t>Forward</w:t>
      </w:r>
      <w:proofErr w:type="spellEnd"/>
      <w:r w:rsidRPr="006911C1">
        <w:rPr>
          <w:rStyle w:val="normaltextrun"/>
          <w:rFonts w:ascii="Seat Bcn" w:eastAsia="Seat Bcn" w:hAnsi="Seat Bcn" w:cs="Seat Bcn"/>
          <w:sz w:val="16"/>
          <w:szCs w:val="16"/>
          <w:lang w:val="sl-SI" w:bidi="sl-SI"/>
        </w:rPr>
        <w:t xml:space="preserve"> in v sodelovanju s koncernom Volkswagen, podjetjem </w:t>
      </w:r>
      <w:proofErr w:type="spellStart"/>
      <w:r w:rsidRPr="006911C1">
        <w:rPr>
          <w:rStyle w:val="normaltextrun"/>
          <w:rFonts w:ascii="Seat Bcn" w:eastAsia="Seat Bcn" w:hAnsi="Seat Bcn" w:cs="Seat Bcn"/>
          <w:sz w:val="16"/>
          <w:szCs w:val="16"/>
          <w:lang w:val="sl-SI" w:bidi="sl-SI"/>
        </w:rPr>
        <w:t>PowerCo</w:t>
      </w:r>
      <w:proofErr w:type="spellEnd"/>
      <w:r w:rsidRPr="006911C1">
        <w:rPr>
          <w:rStyle w:val="normaltextrun"/>
          <w:rFonts w:ascii="Seat Bcn" w:eastAsia="Seat Bcn" w:hAnsi="Seat Bcn" w:cs="Seat Bcn"/>
          <w:sz w:val="16"/>
          <w:szCs w:val="16"/>
          <w:lang w:val="sl-SI" w:bidi="sl-SI"/>
        </w:rPr>
        <w:t xml:space="preserve"> ter drugimi partnerji je podjetje v elektrifikacijo države vložilo 10 milijard evrov. Podjetje za osrednjo skupino znamk znotraj koncerna Volkswagen vodi tudi projekt </w:t>
      </w:r>
      <w:proofErr w:type="spellStart"/>
      <w:r w:rsidRPr="006911C1">
        <w:rPr>
          <w:rStyle w:val="normaltextrun"/>
          <w:rFonts w:ascii="Seat Bcn" w:eastAsia="Seat Bcn" w:hAnsi="Seat Bcn" w:cs="Seat Bcn"/>
          <w:sz w:val="16"/>
          <w:szCs w:val="16"/>
          <w:lang w:val="sl-SI" w:bidi="sl-SI"/>
        </w:rPr>
        <w:t>Electric</w:t>
      </w:r>
      <w:proofErr w:type="spellEnd"/>
      <w:r w:rsidRPr="006911C1">
        <w:rPr>
          <w:rStyle w:val="normaltextrun"/>
          <w:rFonts w:ascii="Seat Bcn" w:eastAsia="Seat Bcn" w:hAnsi="Seat Bcn" w:cs="Seat Bcn"/>
          <w:sz w:val="16"/>
          <w:szCs w:val="16"/>
          <w:lang w:val="sl-SI" w:bidi="sl-SI"/>
        </w:rPr>
        <w:t xml:space="preserve"> Urban Car in bo leta 2026 v svoji tovarni v </w:t>
      </w:r>
      <w:proofErr w:type="spellStart"/>
      <w:r w:rsidRPr="006911C1">
        <w:rPr>
          <w:rStyle w:val="normaltextrun"/>
          <w:rFonts w:ascii="Seat Bcn" w:eastAsia="Seat Bcn" w:hAnsi="Seat Bcn" w:cs="Seat Bcn"/>
          <w:sz w:val="16"/>
          <w:szCs w:val="16"/>
          <w:lang w:val="sl-SI" w:bidi="sl-SI"/>
        </w:rPr>
        <w:t>Martorellu</w:t>
      </w:r>
      <w:proofErr w:type="spellEnd"/>
      <w:r w:rsidRPr="006911C1">
        <w:rPr>
          <w:rStyle w:val="normaltextrun"/>
          <w:rFonts w:ascii="Seat Bcn" w:eastAsia="Seat Bcn" w:hAnsi="Seat Bcn" w:cs="Seat Bcn"/>
          <w:sz w:val="16"/>
          <w:szCs w:val="16"/>
          <w:lang w:val="sl-SI" w:bidi="sl-SI"/>
        </w:rPr>
        <w:t xml:space="preserve"> začelo s proizvodnjo popolnoma električnih vozil, vključno s CUPRA </w:t>
      </w:r>
      <w:proofErr w:type="spellStart"/>
      <w:r w:rsidRPr="006911C1">
        <w:rPr>
          <w:rStyle w:val="normaltextrun"/>
          <w:rFonts w:ascii="Seat Bcn" w:eastAsia="Seat Bcn" w:hAnsi="Seat Bcn" w:cs="Seat Bcn"/>
          <w:sz w:val="16"/>
          <w:szCs w:val="16"/>
          <w:lang w:val="sl-SI" w:bidi="sl-SI"/>
        </w:rPr>
        <w:t>Ravalom</w:t>
      </w:r>
      <w:proofErr w:type="spellEnd"/>
      <w:r w:rsidRPr="006911C1">
        <w:rPr>
          <w:rStyle w:val="normaltextrun"/>
          <w:rFonts w:ascii="Seat Bcn" w:eastAsia="Seat Bcn" w:hAnsi="Seat Bcn" w:cs="Seat Bcn"/>
          <w:sz w:val="16"/>
          <w:szCs w:val="16"/>
          <w:lang w:val="sl-SI" w:bidi="sl-SI"/>
        </w:rPr>
        <w:t>. </w:t>
      </w:r>
    </w:p>
    <w:p w14:paraId="1B225FAD" w14:textId="77777777" w:rsidR="006209B5" w:rsidRPr="00A07305" w:rsidRDefault="006209B5" w:rsidP="006209B5">
      <w:pPr>
        <w:pStyle w:val="paragraph"/>
        <w:spacing w:before="0" w:beforeAutospacing="0" w:after="0" w:afterAutospacing="0"/>
        <w:textAlignment w:val="baseline"/>
        <w:rPr>
          <w:rFonts w:ascii="Segoe UI" w:hAnsi="Segoe UI" w:cs="Segoe UI"/>
          <w:sz w:val="18"/>
          <w:szCs w:val="18"/>
          <w:lang w:val="sl-SI"/>
        </w:rPr>
      </w:pPr>
    </w:p>
    <w:p w14:paraId="10BD38D5" w14:textId="77777777" w:rsidR="006209B5" w:rsidRPr="00A07305" w:rsidRDefault="006209B5" w:rsidP="006209B5">
      <w:pPr>
        <w:pStyle w:val="paragraph"/>
        <w:spacing w:before="0" w:beforeAutospacing="0" w:after="0" w:afterAutospacing="0"/>
        <w:textAlignment w:val="baseline"/>
        <w:rPr>
          <w:rFonts w:ascii="Segoe UI" w:hAnsi="Segoe UI" w:cs="Segoe UI"/>
          <w:sz w:val="18"/>
          <w:szCs w:val="18"/>
          <w:lang w:val="sl-SI"/>
        </w:rPr>
      </w:pPr>
      <w:r w:rsidRPr="006911C1">
        <w:rPr>
          <w:rStyle w:val="normaltextrun"/>
          <w:rFonts w:ascii="Seat Bcn" w:eastAsia="Seat Bcn" w:hAnsi="Seat Bcn" w:cs="Seat Bcn"/>
          <w:sz w:val="16"/>
          <w:szCs w:val="16"/>
          <w:lang w:val="sl-SI" w:bidi="sl-SI"/>
        </w:rPr>
        <w:t xml:space="preserve">Kot član koncerna Volkswagen SEAT in CUPRA prodajata vozila pod blagovnima znamkama SEAT in CUPRA, vključno s kultno SEAT Ibizo in najbolje prodajanim modelom podjetja, CUPRA </w:t>
      </w:r>
      <w:proofErr w:type="spellStart"/>
      <w:r w:rsidRPr="006911C1">
        <w:rPr>
          <w:rStyle w:val="normaltextrun"/>
          <w:rFonts w:ascii="Seat Bcn" w:eastAsia="Seat Bcn" w:hAnsi="Seat Bcn" w:cs="Seat Bcn"/>
          <w:sz w:val="16"/>
          <w:szCs w:val="16"/>
          <w:lang w:val="sl-SI" w:bidi="sl-SI"/>
        </w:rPr>
        <w:t>Formentorjem</w:t>
      </w:r>
      <w:proofErr w:type="spellEnd"/>
      <w:r w:rsidRPr="006911C1">
        <w:rPr>
          <w:rStyle w:val="normaltextrun"/>
          <w:rFonts w:ascii="Seat Bcn" w:eastAsia="Seat Bcn" w:hAnsi="Seat Bcn" w:cs="Seat Bcn"/>
          <w:sz w:val="16"/>
          <w:szCs w:val="16"/>
          <w:lang w:val="sl-SI" w:bidi="sl-SI"/>
        </w:rPr>
        <w:t xml:space="preserve">. Podjetje, ki zaposluje več kot 13.000 strokovnjakov in ima tri proizvodne centre (v </w:t>
      </w:r>
      <w:proofErr w:type="spellStart"/>
      <w:r w:rsidRPr="006911C1">
        <w:rPr>
          <w:rStyle w:val="normaltextrun"/>
          <w:rFonts w:ascii="Seat Bcn" w:eastAsia="Seat Bcn" w:hAnsi="Seat Bcn" w:cs="Seat Bcn"/>
          <w:sz w:val="16"/>
          <w:szCs w:val="16"/>
          <w:lang w:val="sl-SI" w:bidi="sl-SI"/>
        </w:rPr>
        <w:t>Martorellu</w:t>
      </w:r>
      <w:proofErr w:type="spellEnd"/>
      <w:r w:rsidRPr="006911C1">
        <w:rPr>
          <w:rStyle w:val="normaltextrun"/>
          <w:rFonts w:ascii="Seat Bcn" w:eastAsia="Seat Bcn" w:hAnsi="Seat Bcn" w:cs="Seat Bcn"/>
          <w:sz w:val="16"/>
          <w:szCs w:val="16"/>
          <w:lang w:val="sl-SI" w:bidi="sl-SI"/>
        </w:rPr>
        <w:t xml:space="preserve">, El Prat de </w:t>
      </w:r>
      <w:proofErr w:type="spellStart"/>
      <w:r w:rsidRPr="006911C1">
        <w:rPr>
          <w:rStyle w:val="normaltextrun"/>
          <w:rFonts w:ascii="Seat Bcn" w:eastAsia="Seat Bcn" w:hAnsi="Seat Bcn" w:cs="Seat Bcn"/>
          <w:sz w:val="16"/>
          <w:szCs w:val="16"/>
          <w:lang w:val="sl-SI" w:bidi="sl-SI"/>
        </w:rPr>
        <w:t>Llobregatu</w:t>
      </w:r>
      <w:proofErr w:type="spellEnd"/>
      <w:r w:rsidRPr="006911C1">
        <w:rPr>
          <w:rStyle w:val="normaltextrun"/>
          <w:rFonts w:ascii="Seat Bcn" w:eastAsia="Seat Bcn" w:hAnsi="Seat Bcn" w:cs="Seat Bcn"/>
          <w:sz w:val="16"/>
          <w:szCs w:val="16"/>
          <w:lang w:val="sl-SI" w:bidi="sl-SI"/>
        </w:rPr>
        <w:t xml:space="preserve"> in Barceloni) prek 80 % vozil izvozi v več kot 70 držav. </w:t>
      </w:r>
    </w:p>
    <w:p w14:paraId="215E2E90" w14:textId="6117C7BC" w:rsidR="000A0E02" w:rsidRPr="006209B5" w:rsidRDefault="000A0E02" w:rsidP="00CD63D3">
      <w:pPr>
        <w:spacing w:after="0" w:line="240" w:lineRule="auto"/>
        <w:jc w:val="both"/>
        <w:rPr>
          <w:rFonts w:ascii="Seat Bcn" w:eastAsia="SimSun" w:hAnsi="Seat Bcn" w:cs="Seat Bcn"/>
          <w:sz w:val="16"/>
          <w:szCs w:val="16"/>
          <w:lang w:val="sl-SI" w:eastAsia="zh-CN"/>
        </w:rPr>
      </w:pPr>
    </w:p>
    <w:p w14:paraId="6E009C1F" w14:textId="77777777" w:rsidR="004671CB" w:rsidRPr="00A544AF" w:rsidRDefault="004671CB" w:rsidP="004671CB">
      <w:pPr>
        <w:pStyle w:val="paragraph"/>
        <w:spacing w:before="0" w:beforeAutospacing="0" w:after="0" w:afterAutospacing="0"/>
        <w:textAlignment w:val="baseline"/>
        <w:rPr>
          <w:rFonts w:ascii="Segoe UI" w:hAnsi="Segoe UI" w:cs="Segoe UI"/>
          <w:sz w:val="18"/>
          <w:szCs w:val="18"/>
          <w:lang w:val="en-GB"/>
        </w:rPr>
      </w:pPr>
      <w:r>
        <w:rPr>
          <w:rFonts w:ascii="Seat Bcn" w:eastAsia="Seat Bcn" w:hAnsi="Seat Bcn" w:cs="Seat Bcn"/>
          <w:b/>
          <w:sz w:val="30"/>
          <w:szCs w:val="30"/>
          <w:lang w:val="sl-SI" w:bidi="sl-SI"/>
        </w:rPr>
        <w:t xml:space="preserve">Komuniciranje SEAT in CUPRA </w:t>
      </w:r>
    </w:p>
    <w:p w14:paraId="28723152" w14:textId="77777777" w:rsidR="004671CB" w:rsidRPr="00A544AF" w:rsidRDefault="004671CB" w:rsidP="004671CB">
      <w:pPr>
        <w:widowControl w:val="0"/>
        <w:pBdr>
          <w:top w:val="nil"/>
          <w:left w:val="nil"/>
          <w:bottom w:val="nil"/>
          <w:right w:val="nil"/>
          <w:between w:val="nil"/>
        </w:pBdr>
        <w:spacing w:after="0" w:line="288" w:lineRule="auto"/>
        <w:rPr>
          <w:rFonts w:ascii="SeatBcn-Black" w:eastAsia="SeatBcn-Black" w:hAnsi="SeatBcn-Black" w:cs="SeatBcn-Black"/>
          <w:color w:val="000000"/>
          <w:sz w:val="30"/>
          <w:szCs w:val="30"/>
        </w:rPr>
      </w:pPr>
    </w:p>
    <w:tbl>
      <w:tblPr>
        <w:tblW w:w="9026" w:type="dxa"/>
        <w:tblBorders>
          <w:top w:val="nil"/>
          <w:left w:val="nil"/>
          <w:bottom w:val="nil"/>
          <w:right w:val="nil"/>
          <w:insideH w:val="nil"/>
          <w:insideV w:val="nil"/>
        </w:tblBorders>
        <w:tblLayout w:type="fixed"/>
        <w:tblLook w:val="0400" w:firstRow="0" w:lastRow="0" w:firstColumn="0" w:lastColumn="0" w:noHBand="0" w:noVBand="1"/>
      </w:tblPr>
      <w:tblGrid>
        <w:gridCol w:w="1357"/>
        <w:gridCol w:w="3185"/>
        <w:gridCol w:w="1299"/>
        <w:gridCol w:w="3185"/>
      </w:tblGrid>
      <w:tr w:rsidR="004671CB" w:rsidRPr="00A544AF" w14:paraId="7707306A" w14:textId="77777777" w:rsidTr="00AE64F8">
        <w:tc>
          <w:tcPr>
            <w:tcW w:w="1357" w:type="dxa"/>
          </w:tcPr>
          <w:p w14:paraId="3FDAEB89" w14:textId="77777777" w:rsidR="004671CB" w:rsidRPr="00A544AF" w:rsidRDefault="004671CB" w:rsidP="00AE64F8">
            <w:pPr>
              <w:widowControl w:val="0"/>
              <w:pBdr>
                <w:top w:val="nil"/>
                <w:left w:val="nil"/>
                <w:bottom w:val="nil"/>
                <w:right w:val="nil"/>
                <w:between w:val="nil"/>
              </w:pBdr>
              <w:spacing w:line="288" w:lineRule="auto"/>
              <w:rPr>
                <w:rFonts w:ascii="EB Garamond" w:eastAsia="EB Garamond" w:hAnsi="EB Garamond" w:cs="EB Garamond"/>
                <w:color w:val="000000"/>
                <w:sz w:val="24"/>
                <w:szCs w:val="24"/>
                <w:vertAlign w:val="subscript"/>
              </w:rPr>
            </w:pPr>
            <w:r w:rsidRPr="00A544AF">
              <w:rPr>
                <w:rFonts w:ascii="Seat Bcn" w:eastAsia="Seat Bcn" w:hAnsi="Seat Bcn" w:cs="Seat Bcn"/>
                <w:b/>
                <w:noProof/>
                <w:color w:val="000000"/>
                <w:sz w:val="16"/>
                <w:szCs w:val="16"/>
                <w:lang w:val="sl-SI" w:bidi="sl-SI"/>
              </w:rPr>
              <w:drawing>
                <wp:inline distT="0" distB="0" distL="0" distR="0" wp14:anchorId="69D94D77" wp14:editId="507DAAEB">
                  <wp:extent cx="724535" cy="724535"/>
                  <wp:effectExtent l="0" t="0" r="0" b="0"/>
                  <wp:docPr id="223" name="Imagen 223" descr="Una persona con un traje de color negr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223" name="Imagen 223" descr="Una persona con un traje de color negro&#10;&#10;El contenido generado por IA puede ser incorrecto."/>
                          <pic:cNvPicPr preferRelativeResize="0"/>
                        </pic:nvPicPr>
                        <pic:blipFill>
                          <a:blip r:embed="rId17"/>
                          <a:stretch>
                            <a:fillRect/>
                          </a:stretch>
                        </pic:blipFill>
                        <pic:spPr>
                          <a:xfrm>
                            <a:off x="0" y="0"/>
                            <a:ext cx="724535" cy="724535"/>
                          </a:xfrm>
                          <a:prstGeom prst="ellipse">
                            <a:avLst/>
                          </a:prstGeom>
                          <a:ln/>
                        </pic:spPr>
                      </pic:pic>
                    </a:graphicData>
                  </a:graphic>
                </wp:inline>
              </w:drawing>
            </w:r>
          </w:p>
          <w:p w14:paraId="4C8AAAF4" w14:textId="77777777" w:rsidR="004671CB" w:rsidRPr="00A544AF" w:rsidRDefault="004671CB" w:rsidP="00AE64F8">
            <w:pPr>
              <w:widowControl w:val="0"/>
              <w:pBdr>
                <w:top w:val="nil"/>
                <w:left w:val="nil"/>
                <w:bottom w:val="nil"/>
                <w:right w:val="nil"/>
                <w:between w:val="nil"/>
              </w:pBdr>
              <w:spacing w:line="288" w:lineRule="auto"/>
              <w:rPr>
                <w:rFonts w:ascii="EB Garamond" w:eastAsia="EB Garamond" w:hAnsi="EB Garamond" w:cs="EB Garamond"/>
                <w:color w:val="000000"/>
                <w:sz w:val="24"/>
                <w:szCs w:val="24"/>
                <w:vertAlign w:val="subscript"/>
              </w:rPr>
            </w:pPr>
          </w:p>
        </w:tc>
        <w:tc>
          <w:tcPr>
            <w:tcW w:w="3185" w:type="dxa"/>
          </w:tcPr>
          <w:p w14:paraId="7ECD37B7" w14:textId="77777777" w:rsidR="004671CB" w:rsidRPr="00A544AF" w:rsidRDefault="004671CB" w:rsidP="00AE64F8">
            <w:pPr>
              <w:widowControl w:val="0"/>
              <w:pBdr>
                <w:top w:val="nil"/>
                <w:left w:val="nil"/>
                <w:bottom w:val="nil"/>
                <w:right w:val="nil"/>
                <w:between w:val="nil"/>
              </w:pBdr>
              <w:spacing w:line="288" w:lineRule="auto"/>
              <w:rPr>
                <w:rFonts w:ascii="EB Garamond" w:eastAsia="EB Garamond" w:hAnsi="EB Garamond" w:cs="EB Garamond"/>
                <w:color w:val="000000"/>
                <w:sz w:val="24"/>
                <w:szCs w:val="24"/>
                <w:vertAlign w:val="subscript"/>
              </w:rPr>
            </w:pPr>
            <w:r w:rsidRPr="00A544AF">
              <w:rPr>
                <w:noProof/>
                <w:lang w:val="sl-SI" w:bidi="sl-SI"/>
              </w:rPr>
              <mc:AlternateContent>
                <mc:Choice Requires="wps">
                  <w:drawing>
                    <wp:anchor distT="45720" distB="45720" distL="114300" distR="114300" simplePos="0" relativeHeight="251664384" behindDoc="0" locked="0" layoutInCell="1" hidden="0" allowOverlap="1" wp14:anchorId="0012C74D" wp14:editId="6B7484D9">
                      <wp:simplePos x="0" y="0"/>
                      <wp:positionH relativeFrom="column">
                        <wp:posOffset>-68580</wp:posOffset>
                      </wp:positionH>
                      <wp:positionV relativeFrom="paragraph">
                        <wp:posOffset>0</wp:posOffset>
                      </wp:positionV>
                      <wp:extent cx="2170430" cy="724535"/>
                      <wp:effectExtent l="0" t="0" r="1270" b="0"/>
                      <wp:wrapSquare wrapText="bothSides" distT="45720" distB="45720" distL="114300" distR="114300"/>
                      <wp:docPr id="220" name="Rectángulo 220"/>
                      <wp:cNvGraphicFramePr/>
                      <a:graphic xmlns:a="http://schemas.openxmlformats.org/drawingml/2006/main">
                        <a:graphicData uri="http://schemas.microsoft.com/office/word/2010/wordprocessingShape">
                          <wps:wsp>
                            <wps:cNvSpPr/>
                            <wps:spPr>
                              <a:xfrm>
                                <a:off x="0" y="0"/>
                                <a:ext cx="2170430" cy="724535"/>
                              </a:xfrm>
                              <a:prstGeom prst="rect">
                                <a:avLst/>
                              </a:prstGeom>
                              <a:solidFill>
                                <a:srgbClr val="FFFFFF"/>
                              </a:solidFill>
                              <a:ln>
                                <a:noFill/>
                              </a:ln>
                            </wps:spPr>
                            <wps:txbx>
                              <w:txbxContent>
                                <w:p w14:paraId="4D45BA2B" w14:textId="77777777" w:rsidR="004671CB" w:rsidRPr="00E12F9F" w:rsidRDefault="004671CB" w:rsidP="004671CB">
                                  <w:pPr>
                                    <w:spacing w:after="0" w:line="288" w:lineRule="auto"/>
                                    <w:textDirection w:val="btLr"/>
                                    <w:rPr>
                                      <w:lang w:val="it-IT"/>
                                    </w:rPr>
                                  </w:pPr>
                                  <w:r w:rsidRPr="006911C1">
                                    <w:rPr>
                                      <w:rFonts w:ascii="Seat Bcn" w:eastAsia="Seat Bcn" w:hAnsi="Seat Bcn" w:cs="Seat Bcn"/>
                                      <w:b/>
                                      <w:color w:val="000000"/>
                                      <w:sz w:val="16"/>
                                      <w:lang w:val="sl-SI" w:bidi="sl-SI"/>
                                    </w:rPr>
                                    <w:t>Helena Mariscal de Gante</w:t>
                                  </w:r>
                                </w:p>
                                <w:p w14:paraId="0703EE2C" w14:textId="77777777" w:rsidR="004671CB" w:rsidRPr="00E12F9F" w:rsidRDefault="004671CB" w:rsidP="004671CB">
                                  <w:pPr>
                                    <w:spacing w:after="0"/>
                                    <w:rPr>
                                      <w:rFonts w:ascii="Seat Bcn" w:eastAsia="Seat Bcn" w:hAnsi="Seat Bcn" w:cs="Seat Bcn"/>
                                      <w:color w:val="000000"/>
                                      <w:sz w:val="13"/>
                                      <w:lang w:val="it-IT"/>
                                    </w:rPr>
                                  </w:pPr>
                                  <w:r w:rsidRPr="006911C1">
                                    <w:rPr>
                                      <w:rFonts w:ascii="Seat Bcn" w:eastAsia="Seat Bcn" w:hAnsi="Seat Bcn" w:cs="Seat Bcn"/>
                                      <w:color w:val="000000"/>
                                      <w:sz w:val="13"/>
                                      <w:lang w:val="sl-SI" w:bidi="sl-SI"/>
                                    </w:rPr>
                                    <w:t>Vodja oddelka za strateško komuniciranje in ugled</w:t>
                                  </w:r>
                                </w:p>
                                <w:p w14:paraId="3CD4CCB3" w14:textId="77777777" w:rsidR="004671CB" w:rsidRPr="006911C1" w:rsidRDefault="004671CB" w:rsidP="004671CB">
                                  <w:pPr>
                                    <w:spacing w:after="0"/>
                                  </w:pPr>
                                  <w:r w:rsidRPr="006911C1">
                                    <w:rPr>
                                      <w:rFonts w:ascii="Seat Bcn" w:eastAsia="Seat Bcn" w:hAnsi="Seat Bcn" w:cs="Seat Bcn"/>
                                      <w:color w:val="000000"/>
                                      <w:sz w:val="13"/>
                                      <w:lang w:val="sl-SI" w:bidi="sl-SI"/>
                                    </w:rPr>
                                    <w:t>M: +34 660 242 477</w:t>
                                  </w:r>
                                </w:p>
                                <w:p w14:paraId="4ABDCA24" w14:textId="77777777" w:rsidR="004671CB" w:rsidRPr="006911C1" w:rsidRDefault="004671CB" w:rsidP="004671CB">
                                  <w:pPr>
                                    <w:spacing w:line="258" w:lineRule="auto"/>
                                    <w:textDirection w:val="btLr"/>
                                  </w:pPr>
                                  <w:r w:rsidRPr="006911C1">
                                    <w:rPr>
                                      <w:rFonts w:ascii="Seat Bcn" w:eastAsia="Seat Bcn" w:hAnsi="Seat Bcn" w:cs="Seat Bcn"/>
                                      <w:color w:val="000000"/>
                                      <w:sz w:val="13"/>
                                      <w:lang w:val="sl-SI" w:bidi="sl-SI"/>
                                    </w:rPr>
                                    <w:t>helena.mariscal@seat.es</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012C74D" id="Rectángulo 220" o:spid="_x0000_s1026" style="position:absolute;margin-left:-5.4pt;margin-top:0;width:170.9pt;height:57.0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" stroked="f">
                      <v:textbox inset="2.53958mm,1.2694mm,2.53958mm,1.2694mm">
                        <w:txbxContent>
                          <w:p w14:paraId="4D45BA2B" w14:textId="77777777" w:rsidR="004671CB" w:rsidRPr="00E12F9F" w:rsidRDefault="004671CB" w:rsidP="004671CB">
                            <w:pPr>
                              <w:spacing w:after="0" w:line="288" w:lineRule="auto"/>
                              <w:textDirection w:val="btLr"/>
                              <w:rPr>
                                <w:lang w:val="it-IT"/>
                              </w:rPr>
                            </w:pPr>
                            <w:r w:rsidRPr="006911C1">
                              <w:rPr>
                                <w:rFonts w:ascii="Seat Bcn" w:eastAsia="Seat Bcn" w:hAnsi="Seat Bcn" w:cs="Seat Bcn"/>
                                <w:b/>
                                <w:color w:val="000000"/>
                                <w:sz w:val="16"/>
                                <w:lang w:val="sl-SI" w:bidi="sl-SI"/>
                              </w:rPr>
                              <w:t>Helena Mariscal de Gante</w:t>
                            </w:r>
                          </w:p>
                          <w:p w14:paraId="0703EE2C" w14:textId="77777777" w:rsidR="004671CB" w:rsidRPr="00E12F9F" w:rsidRDefault="004671CB" w:rsidP="004671CB">
                            <w:pPr>
                              <w:spacing w:after="0"/>
                              <w:rPr>
                                <w:rFonts w:ascii="Seat Bcn" w:eastAsia="Seat Bcn" w:hAnsi="Seat Bcn" w:cs="Seat Bcn"/>
                                <w:color w:val="000000"/>
                                <w:sz w:val="13"/>
                                <w:lang w:val="it-IT"/>
                              </w:rPr>
                            </w:pPr>
                            <w:r w:rsidRPr="006911C1">
                              <w:rPr>
                                <w:rFonts w:ascii="Seat Bcn" w:eastAsia="Seat Bcn" w:hAnsi="Seat Bcn" w:cs="Seat Bcn"/>
                                <w:color w:val="000000"/>
                                <w:sz w:val="13"/>
                                <w:lang w:val="sl-SI" w:bidi="sl-SI"/>
                              </w:rPr>
                              <w:t>Vodja oddelka za strateško komuniciranje in ugled</w:t>
                            </w:r>
                          </w:p>
                          <w:p w14:paraId="3CD4CCB3" w14:textId="77777777" w:rsidR="004671CB" w:rsidRPr="006911C1" w:rsidRDefault="004671CB" w:rsidP="004671CB">
                            <w:pPr>
                              <w:spacing w:after="0"/>
                            </w:pPr>
                            <w:r w:rsidRPr="006911C1">
                              <w:rPr>
                                <w:rFonts w:ascii="Seat Bcn" w:eastAsia="Seat Bcn" w:hAnsi="Seat Bcn" w:cs="Seat Bcn"/>
                                <w:color w:val="000000"/>
                                <w:sz w:val="13"/>
                                <w:lang w:val="sl-SI" w:bidi="sl-SI"/>
                              </w:rPr>
                              <w:t>M: +34 660 242 477</w:t>
                            </w:r>
                          </w:p>
                          <w:p w14:paraId="4ABDCA24" w14:textId="77777777" w:rsidR="004671CB" w:rsidRPr="006911C1" w:rsidRDefault="004671CB" w:rsidP="004671CB">
                            <w:pPr>
                              <w:spacing w:line="258" w:lineRule="auto"/>
                              <w:textDirection w:val="btLr"/>
                            </w:pPr>
                            <w:r w:rsidRPr="006911C1">
                              <w:rPr>
                                <w:rFonts w:ascii="Seat Bcn" w:eastAsia="Seat Bcn" w:hAnsi="Seat Bcn" w:cs="Seat Bcn"/>
                                <w:color w:val="000000"/>
                                <w:sz w:val="13"/>
                                <w:lang w:val="sl-SI" w:bidi="sl-SI"/>
                              </w:rPr>
                              <w:t>helena.mariscal@seat.es</w:t>
                            </w:r>
                          </w:p>
                        </w:txbxContent>
                      </v:textbox>
                      <w10:wrap type="square"/>
                    </v:rect>
                  </w:pict>
                </mc:Fallback>
              </mc:AlternateContent>
            </w:r>
          </w:p>
        </w:tc>
        <w:tc>
          <w:tcPr>
            <w:tcW w:w="1299" w:type="dxa"/>
          </w:tcPr>
          <w:p w14:paraId="21DF68F5" w14:textId="77777777" w:rsidR="004671CB" w:rsidRPr="00A544AF" w:rsidRDefault="004671CB" w:rsidP="00AE64F8">
            <w:pPr>
              <w:spacing w:line="288" w:lineRule="auto"/>
              <w:rPr>
                <w:vertAlign w:val="subscript"/>
              </w:rPr>
            </w:pPr>
            <w:r w:rsidRPr="00A544AF">
              <w:rPr>
                <w:noProof/>
                <w:lang w:val="sl-SI" w:bidi="sl-SI"/>
              </w:rPr>
              <w:drawing>
                <wp:anchor distT="0" distB="0" distL="114300" distR="114300" simplePos="0" relativeHeight="251665408" behindDoc="0" locked="0" layoutInCell="1" allowOverlap="1" wp14:anchorId="70197BA8" wp14:editId="1CA9C934">
                  <wp:simplePos x="0" y="0"/>
                  <wp:positionH relativeFrom="column">
                    <wp:posOffset>16129</wp:posOffset>
                  </wp:positionH>
                  <wp:positionV relativeFrom="paragraph">
                    <wp:posOffset>6096</wp:posOffset>
                  </wp:positionV>
                  <wp:extent cx="741045" cy="741045"/>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8"/>
                          <a:srcRect/>
                          <a:stretch>
                            <a:fillRect/>
                          </a:stretch>
                        </pic:blipFill>
                        <pic:spPr bwMode="auto">
                          <a:xfrm>
                            <a:off x="0" y="0"/>
                            <a:ext cx="741045" cy="741045"/>
                          </a:xfrm>
                          <a:prstGeom prst="ellipse">
                            <a:avLst/>
                          </a:prstGeom>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185" w:type="dxa"/>
          </w:tcPr>
          <w:p w14:paraId="12CA540D" w14:textId="77777777" w:rsidR="004671CB" w:rsidRPr="00A544AF" w:rsidRDefault="004671CB" w:rsidP="00AE64F8">
            <w:pPr>
              <w:rPr>
                <w:rFonts w:ascii="Seat Bcn" w:eastAsia="Seat Bcn" w:hAnsi="Seat Bcn" w:cs="Seat Bcn"/>
                <w:b/>
                <w:color w:val="000000"/>
                <w:sz w:val="16"/>
                <w:szCs w:val="16"/>
              </w:rPr>
            </w:pPr>
            <w:r w:rsidRPr="00FB677C">
              <w:rPr>
                <w:rFonts w:ascii="Seat Bcn" w:eastAsia="Seat Bcn" w:hAnsi="Seat Bcn" w:cs="Seat Bcn"/>
                <w:b/>
                <w:color w:val="000000"/>
                <w:sz w:val="16"/>
                <w:szCs w:val="16"/>
                <w:lang w:val="sl-SI" w:bidi="sl-SI"/>
              </w:rPr>
              <w:t>David Pacheco</w:t>
            </w:r>
            <w:r w:rsidRPr="00FB677C">
              <w:rPr>
                <w:rFonts w:ascii="Seat Bcn" w:eastAsia="Seat Bcn" w:hAnsi="Seat Bcn" w:cs="Seat Bcn"/>
                <w:b/>
                <w:color w:val="000000"/>
                <w:sz w:val="16"/>
                <w:szCs w:val="16"/>
                <w:lang w:val="sl-SI" w:bidi="sl-SI"/>
              </w:rPr>
              <w:br/>
            </w:r>
            <w:r w:rsidRPr="00A544AF">
              <w:rPr>
                <w:rFonts w:ascii="Seat Bcn" w:eastAsia="Seat Bcn" w:hAnsi="Seat Bcn" w:cs="Seat Bcn"/>
                <w:color w:val="000000"/>
                <w:sz w:val="13"/>
                <w:lang w:val="sl-SI" w:bidi="sl-SI"/>
              </w:rPr>
              <w:t>Oddelek za strateško komuniciranje in ugled</w:t>
            </w:r>
            <w:r w:rsidRPr="00A544AF">
              <w:rPr>
                <w:rFonts w:eastAsia="Seat Bcn"/>
                <w:lang w:val="sl-SI" w:bidi="sl-SI"/>
              </w:rPr>
              <w:br/>
            </w:r>
            <w:r w:rsidRPr="00A544AF">
              <w:rPr>
                <w:rFonts w:ascii="Seat Bcn" w:eastAsia="Seat Bcn" w:hAnsi="Seat Bcn" w:cs="Seat Bcn"/>
                <w:color w:val="000000"/>
                <w:sz w:val="13"/>
                <w:lang w:val="sl-SI" w:bidi="sl-SI"/>
              </w:rPr>
              <w:t>M/ +34 616 059 107</w:t>
            </w:r>
            <w:r w:rsidRPr="00A544AF">
              <w:rPr>
                <w:rFonts w:ascii="Seat Bcn" w:eastAsia="Seat Bcn" w:hAnsi="Seat Bcn" w:cs="Seat Bcn"/>
                <w:color w:val="000000"/>
                <w:sz w:val="13"/>
                <w:lang w:val="sl-SI" w:bidi="sl-SI"/>
              </w:rPr>
              <w:br/>
              <w:t>david.pacheco@seat.es</w:t>
            </w:r>
          </w:p>
        </w:tc>
      </w:tr>
    </w:tbl>
    <w:p w14:paraId="25EEFB6B" w14:textId="1CEE8F99" w:rsidR="00BD04F2" w:rsidRPr="003C710B" w:rsidRDefault="00217DF1" w:rsidP="00D55363">
      <w:pPr>
        <w:spacing w:after="0" w:line="240" w:lineRule="auto"/>
        <w:rPr>
          <w:lang w:val="en-GB"/>
        </w:rPr>
      </w:pPr>
      <w:r w:rsidRPr="00A544AF">
        <w:rPr>
          <w:rFonts w:ascii="Seat Bcn" w:hAnsi="Seat Bcn" w:cs="SeatBcn-Regular"/>
          <w:noProof/>
          <w:color w:val="626366"/>
          <w:sz w:val="16"/>
          <w:szCs w:val="14"/>
          <w:lang w:eastAsia="es-ES"/>
        </w:rPr>
        <mc:AlternateContent>
          <mc:Choice Requires="wpg">
            <w:drawing>
              <wp:anchor distT="0" distB="0" distL="114300" distR="114300" simplePos="0" relativeHeight="251662336" behindDoc="0" locked="0" layoutInCell="1" allowOverlap="1" wp14:anchorId="3A5F8C06" wp14:editId="7866600B">
                <wp:simplePos x="0" y="0"/>
                <wp:positionH relativeFrom="margin">
                  <wp:posOffset>-635</wp:posOffset>
                </wp:positionH>
                <wp:positionV relativeFrom="paragraph">
                  <wp:posOffset>621030</wp:posOffset>
                </wp:positionV>
                <wp:extent cx="2243455" cy="464820"/>
                <wp:effectExtent l="0" t="0" r="4445" b="0"/>
                <wp:wrapNone/>
                <wp:docPr id="14" name="Grupo 14"/>
                <wp:cNvGraphicFramePr/>
                <a:graphic xmlns:a="http://schemas.openxmlformats.org/drawingml/2006/main">
                  <a:graphicData uri="http://schemas.microsoft.com/office/word/2010/wordprocessingGroup">
                    <wpg:wgp>
                      <wpg:cNvGrpSpPr/>
                      <wpg:grpSpPr>
                        <a:xfrm>
                          <a:off x="0" y="0"/>
                          <a:ext cx="2243455" cy="464820"/>
                          <a:chOff x="0" y="0"/>
                          <a:chExt cx="2243455" cy="464820"/>
                        </a:xfrm>
                      </wpg:grpSpPr>
                      <pic:pic xmlns:pic="http://schemas.openxmlformats.org/drawingml/2006/picture">
                        <pic:nvPicPr>
                          <pic:cNvPr id="16" name="Imagen 1" descr="Imac_16:A ver que me pasas :pastilla.png"/>
                          <pic:cNvPicPr>
                            <a:picLocks noChangeAspect="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243455" cy="464820"/>
                          </a:xfrm>
                          <a:prstGeom prst="rect">
                            <a:avLst/>
                          </a:prstGeom>
                          <a:noFill/>
                          <a:ln>
                            <a:noFill/>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wps:wsp>
                        <wps:cNvPr id="17" name="Rectangle 2">
                          <a:hlinkClick r:id="rId20"/>
                        </wps:cNvPr>
                        <wps:cNvSpPr/>
                        <wps:spPr>
                          <a:xfrm>
                            <a:off x="31750" y="63500"/>
                            <a:ext cx="2171700" cy="3155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43FAF5" w14:textId="77777777" w:rsidR="00217DF1" w:rsidRPr="006911C1" w:rsidRDefault="00217DF1" w:rsidP="00217DF1">
                              <w:pPr>
                                <w:jc w:val="center"/>
                                <w:rPr>
                                  <w:rFonts w:ascii="Seat Bcn Black" w:hAnsi="Seat Bcn Black"/>
                                  <w:color w:val="000000" w:themeColor="text1"/>
                                </w:rPr>
                              </w:pPr>
                              <w:r w:rsidRPr="006911C1">
                                <w:rPr>
                                  <w:rFonts w:ascii="Seat Bcn Black" w:hAnsi="Seat Bcn Black"/>
                                  <w:color w:val="000000" w:themeColor="text1"/>
                                </w:rPr>
                                <w:t>SEAT Mediacenter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A5F8C06" id="Grupo 14" o:spid="_x0000_s1027" style="position:absolute;margin-left:-.05pt;margin-top:48.9pt;width:176.65pt;height:36.6pt;z-index:251662336;mso-position-horizontal-relative:margin" coordsize="22434,4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8" type="#_x0000_t75" alt="Imac_16:A ver que me pasas :pastilla.png" style="position:absolute;width:22434;height:4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">
                  <v:imagedata r:id="rId21" o:title="pastilla"/>
                </v:shape>
                <v:rect id="Rectangle 2" o:spid="_x0000_s1029" href="http://www.seat-mediacenter.es/" style="position:absolute;left:317;top:635;width:21717;height:3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" o:button="t" fillcolor="white [3212]" stroked="f" strokeweight="2pt">
                  <v:fill o:detectmouseclick="t"/>
                  <v:textbox>
                    <w:txbxContent>
                      <w:p w14:paraId="3543FAF5" w14:textId="77777777" w:rsidR="00217DF1" w:rsidRPr="006911C1" w:rsidRDefault="00217DF1" w:rsidP="00217DF1">
                        <w:pPr>
                          <w:jc w:val="center"/>
                          <w:rPr>
                            <w:rFonts w:ascii="Seat Bcn Black" w:hAnsi="Seat Bcn Black"/>
                            <w:color w:val="000000" w:themeColor="text1"/>
                          </w:rPr>
                        </w:pPr>
                        <w:r w:rsidRPr="006911C1">
                          <w:rPr>
                            <w:rFonts w:ascii="Seat Bcn Black" w:hAnsi="Seat Bcn Black"/>
                            <w:color w:val="000000" w:themeColor="text1"/>
                          </w:rPr>
                          <w:t>SEAT Mediacenter</w:t>
                        </w:r>
                      </w:p>
                    </w:txbxContent>
                  </v:textbox>
                </v:rect>
                <w10:wrap anchorx="margin"/>
              </v:group>
            </w:pict>
          </mc:Fallback>
        </mc:AlternateContent>
      </w:r>
      <w:r w:rsidRPr="00A544AF">
        <w:rPr>
          <w:noProof/>
          <w:vertAlign w:val="subscript"/>
        </w:rPr>
        <w:drawing>
          <wp:anchor distT="0" distB="0" distL="114300" distR="114300" simplePos="0" relativeHeight="251661312" behindDoc="0" locked="0" layoutInCell="1" allowOverlap="1" wp14:anchorId="494CC743" wp14:editId="6BFA323E">
            <wp:simplePos x="0" y="0"/>
            <wp:positionH relativeFrom="margin">
              <wp:align>left</wp:align>
            </wp:positionH>
            <wp:positionV relativeFrom="paragraph">
              <wp:posOffset>134620</wp:posOffset>
            </wp:positionV>
            <wp:extent cx="265430" cy="273685"/>
            <wp:effectExtent l="0" t="0" r="1270" b="0"/>
            <wp:wrapNone/>
            <wp:docPr id="24" name="Imagen 24" descr="Daniel Disk:Users:Imac_16:Desktop:logos.pn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niel Disk:Users:Imac_16:Desktop:logos.png"/>
                    <pic:cNvPicPr>
                      <a:picLocks noChangeAspect="1" noChangeArrowheads="1"/>
                    </pic:cNvPicPr>
                  </pic:nvPicPr>
                  <pic:blipFill rotWithShape="1">
                    <a:blip r:embed="rId23" cstate="screen">
                      <a:extLst>
                        <a:ext uri="{28A0092B-C50C-407E-A947-70E740481C1C}">
                          <a14:useLocalDpi xmlns:a14="http://schemas.microsoft.com/office/drawing/2010/main"/>
                        </a:ext>
                      </a:extLst>
                    </a:blip>
                    <a:srcRect t="-9203" b="-10052"/>
                    <a:stretch/>
                  </pic:blipFill>
                  <pic:spPr bwMode="auto">
                    <a:xfrm>
                      <a:off x="0" y="0"/>
                      <a:ext cx="265430" cy="2736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FEE1E" w14:textId="6F69CC90" w:rsidR="00BD04F2" w:rsidRPr="003C710B" w:rsidRDefault="00BD04F2" w:rsidP="00CD63D3">
      <w:pPr>
        <w:ind w:firstLine="720"/>
        <w:jc w:val="both"/>
        <w:rPr>
          <w:lang w:val="en-GB"/>
        </w:rPr>
      </w:pPr>
    </w:p>
    <w:p w14:paraId="5187877E" w14:textId="35CEE238" w:rsidR="00F049F2" w:rsidRPr="003C710B" w:rsidRDefault="00F049F2" w:rsidP="00CD63D3">
      <w:pPr>
        <w:pStyle w:val="Prrafobsico"/>
        <w:tabs>
          <w:tab w:val="left" w:pos="1336"/>
        </w:tabs>
        <w:spacing w:after="200"/>
        <w:jc w:val="both"/>
        <w:rPr>
          <w:lang w:val="en-GB"/>
        </w:rPr>
      </w:pPr>
    </w:p>
    <w:sectPr w:rsidR="00F049F2" w:rsidRPr="003C710B" w:rsidSect="006C47E2">
      <w:headerReference w:type="default" r:id="rId24"/>
      <w:footerReference w:type="even" r:id="rId25"/>
      <w:footerReference w:type="default" r:id="rId26"/>
      <w:headerReference w:type="first" r:id="rId27"/>
      <w:footerReference w:type="first" r:id="rId28"/>
      <w:pgSz w:w="11906" w:h="16838"/>
      <w:pgMar w:top="2268" w:right="1531" w:bottom="1134" w:left="1531" w:header="709" w:footer="5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97EDE2" w14:textId="77777777" w:rsidR="001B64FF" w:rsidRDefault="001B64FF" w:rsidP="00C7152D">
      <w:pPr>
        <w:spacing w:after="0" w:line="240" w:lineRule="auto"/>
      </w:pPr>
      <w:r>
        <w:separator/>
      </w:r>
    </w:p>
  </w:endnote>
  <w:endnote w:type="continuationSeparator" w:id="0">
    <w:p w14:paraId="07CC1CC5" w14:textId="77777777" w:rsidR="001B64FF" w:rsidRDefault="001B64FF" w:rsidP="00C7152D">
      <w:pPr>
        <w:spacing w:after="0" w:line="240" w:lineRule="auto"/>
      </w:pPr>
      <w:r>
        <w:continuationSeparator/>
      </w:r>
    </w:p>
  </w:endnote>
  <w:endnote w:type="continuationNotice" w:id="1">
    <w:p w14:paraId="717B8C28" w14:textId="77777777" w:rsidR="001B64FF" w:rsidRDefault="001B64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at Bcn">
    <w:altName w:val="Calibri"/>
    <w:panose1 w:val="00000500000000000000"/>
    <w:charset w:val="EE"/>
    <w:family w:val="auto"/>
    <w:pitch w:val="variable"/>
    <w:sig w:usb0="00000007" w:usb1="00000000" w:usb2="00000000" w:usb3="00000000" w:csb0="00000093" w:csb1="00000000"/>
  </w:font>
  <w:font w:name="SeatMetaNormal">
    <w:altName w:val="Calibri"/>
    <w:panose1 w:val="00000000000000000000"/>
    <w:charset w:val="00"/>
    <w:family w:val="auto"/>
    <w:pitch w:val="variable"/>
    <w:sig w:usb0="00000083" w:usb1="00000000" w:usb2="00000000" w:usb3="00000000" w:csb0="00000009"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EE"/>
    <w:family w:val="swiss"/>
    <w:pitch w:val="variable"/>
    <w:sig w:usb0="E4002EFF" w:usb1="C200247B" w:usb2="00000009" w:usb3="00000000" w:csb0="000001FF" w:csb1="00000000"/>
  </w:font>
  <w:font w:name="MinionPro-Regular">
    <w:altName w:val="Cambria"/>
    <w:panose1 w:val="00000000000000000000"/>
    <w:charset w:val="4D"/>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at Meta Black Roman">
    <w:altName w:val="Calibri"/>
    <w:panose1 w:val="020B0A04020104020204"/>
    <w:charset w:val="00"/>
    <w:family w:val="swiss"/>
    <w:pitch w:val="variable"/>
    <w:sig w:usb0="00000003" w:usb1="00000000" w:usb2="00000000" w:usb3="00000000" w:csb0="00000001" w:csb1="00000000"/>
  </w:font>
  <w:font w:name="Seat Meta Bold Roman">
    <w:altName w:val="Calibri"/>
    <w:charset w:val="00"/>
    <w:family w:val="swiss"/>
    <w:pitch w:val="variable"/>
    <w:sig w:usb0="00000003" w:usb1="00000000" w:usb2="00000000" w:usb3="00000000" w:csb0="00000001" w:csb1="00000000"/>
  </w:font>
  <w:font w:name="Seat Meta Normal Roman">
    <w:altName w:val="Calibri"/>
    <w:charset w:val="00"/>
    <w:family w:val="swiss"/>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SeatBcn-Medium">
    <w:altName w:val="Cambria"/>
    <w:charset w:val="4D"/>
    <w:family w:val="auto"/>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SeatBcn-Black">
    <w:altName w:val="Calibri"/>
    <w:charset w:val="00"/>
    <w:family w:val="auto"/>
    <w:pitch w:val="variable"/>
    <w:sig w:usb0="20002A8F" w:usb1="40000000" w:usb2="00000008" w:usb3="00000000" w:csb0="000001FF" w:csb1="00000000"/>
  </w:font>
  <w:font w:name="EB Garamond">
    <w:charset w:val="00"/>
    <w:family w:val="auto"/>
    <w:pitch w:val="variable"/>
    <w:sig w:usb0="E00002FF" w:usb1="02000413" w:usb2="00000000" w:usb3="00000000" w:csb0="0000019F" w:csb1="00000000"/>
  </w:font>
  <w:font w:name="SeatBcn-Regular">
    <w:altName w:val="Calibri"/>
    <w:panose1 w:val="00000000000000000000"/>
    <w:charset w:val="4D"/>
    <w:family w:val="auto"/>
    <w:notTrueType/>
    <w:pitch w:val="default"/>
    <w:sig w:usb0="00000003" w:usb1="00000000" w:usb2="00000000" w:usb3="00000000" w:csb0="00000001" w:csb1="00000000"/>
  </w:font>
  <w:font w:name="Seat Bcn Black">
    <w:altName w:val="Calibri"/>
    <w:panose1 w:val="00000800000000000000"/>
    <w:charset w:val="EE"/>
    <w:family w:val="auto"/>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14CE" w14:textId="2548B725" w:rsidR="00E06B2A" w:rsidRDefault="00E06B2A">
    <w:pPr>
      <w:pStyle w:val="Noga"/>
    </w:pPr>
    <w:r>
      <w:rPr>
        <w:noProof/>
      </w:rPr>
      <mc:AlternateContent>
        <mc:Choice Requires="wps">
          <w:drawing>
            <wp:anchor distT="0" distB="0" distL="0" distR="0" simplePos="0" relativeHeight="251660289" behindDoc="0" locked="0" layoutInCell="1" allowOverlap="1" wp14:anchorId="71A6CE5F" wp14:editId="03266DB4">
              <wp:simplePos x="635" y="635"/>
              <wp:positionH relativeFrom="page">
                <wp:align>center</wp:align>
              </wp:positionH>
              <wp:positionV relativeFrom="page">
                <wp:align>bottom</wp:align>
              </wp:positionV>
              <wp:extent cx="339090" cy="325120"/>
              <wp:effectExtent l="0" t="0" r="3810" b="0"/>
              <wp:wrapNone/>
              <wp:docPr id="691073636" name="Polje z besedilom 4"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25120"/>
                      </a:xfrm>
                      <a:prstGeom prst="rect">
                        <a:avLst/>
                      </a:prstGeom>
                      <a:noFill/>
                      <a:ln>
                        <a:noFill/>
                      </a:ln>
                    </wps:spPr>
                    <wps:txbx>
                      <w:txbxContent>
                        <w:p w14:paraId="14C3DC6B" w14:textId="38EBBA2E" w:rsidR="00E06B2A" w:rsidRPr="00E06B2A" w:rsidRDefault="00E06B2A" w:rsidP="00E06B2A">
                          <w:pPr>
                            <w:spacing w:after="0"/>
                            <w:rPr>
                              <w:rFonts w:ascii="Arial" w:eastAsia="Arial" w:hAnsi="Arial" w:cs="Arial"/>
                              <w:noProof/>
                              <w:color w:val="000000"/>
                              <w:sz w:val="16"/>
                              <w:szCs w:val="16"/>
                            </w:rPr>
                          </w:pPr>
                          <w:r w:rsidRPr="00E06B2A">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A6CE5F" id="_x0000_t202" coordsize="21600,21600" o:spt="202" path="m,l,21600r21600,l21600,xe">
              <v:stroke joinstyle="miter"/>
              <v:path gradientshapeok="t" o:connecttype="rect"/>
            </v:shapetype>
            <v:shape id="Polje z besedilom 4" o:spid="_x0000_s1030" type="#_x0000_t202" alt="Internal" style="position:absolute;margin-left:0;margin-top:0;width:26.7pt;height:25.6pt;z-index:25166028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" filled="f" stroked="f">
              <v:fill o:detectmouseclick="t"/>
              <v:textbox style="mso-fit-shape-to-text:t" inset="0,0,0,15pt">
                <w:txbxContent>
                  <w:p w14:paraId="14C3DC6B" w14:textId="38EBBA2E" w:rsidR="00E06B2A" w:rsidRPr="00E06B2A" w:rsidRDefault="00E06B2A" w:rsidP="00E06B2A">
                    <w:pPr>
                      <w:spacing w:after="0"/>
                      <w:rPr>
                        <w:rFonts w:ascii="Arial" w:eastAsia="Arial" w:hAnsi="Arial" w:cs="Arial"/>
                        <w:noProof/>
                        <w:color w:val="000000"/>
                        <w:sz w:val="16"/>
                        <w:szCs w:val="16"/>
                      </w:rPr>
                    </w:pPr>
                    <w:r w:rsidRPr="00E06B2A">
                      <w:rPr>
                        <w:rFonts w:ascii="Arial" w:eastAsia="Arial" w:hAnsi="Arial" w:cs="Arial"/>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86835" w14:textId="049C4028" w:rsidR="009E3C13" w:rsidRPr="006345EC" w:rsidRDefault="00E06B2A">
    <w:pPr>
      <w:pStyle w:val="Noga"/>
      <w:jc w:val="right"/>
      <w:rPr>
        <w:rFonts w:ascii="Seat Bcn" w:hAnsi="Seat Bcn"/>
        <w:sz w:val="16"/>
        <w:szCs w:val="16"/>
      </w:rPr>
    </w:pPr>
    <w:r>
      <w:rPr>
        <w:rFonts w:ascii="Seat Bcn" w:hAnsi="Seat Bcn"/>
        <w:noProof/>
        <w:sz w:val="16"/>
        <w:szCs w:val="16"/>
      </w:rPr>
      <mc:AlternateContent>
        <mc:Choice Requires="wps">
          <w:drawing>
            <wp:anchor distT="0" distB="0" distL="0" distR="0" simplePos="0" relativeHeight="251661313" behindDoc="0" locked="0" layoutInCell="1" allowOverlap="1" wp14:anchorId="7955FA3F" wp14:editId="77F11EFE">
              <wp:simplePos x="972820" y="9926320"/>
              <wp:positionH relativeFrom="page">
                <wp:align>center</wp:align>
              </wp:positionH>
              <wp:positionV relativeFrom="page">
                <wp:align>bottom</wp:align>
              </wp:positionV>
              <wp:extent cx="339090" cy="325120"/>
              <wp:effectExtent l="0" t="0" r="3810" b="0"/>
              <wp:wrapNone/>
              <wp:docPr id="309851398" name="Polje z besedilom 5"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25120"/>
                      </a:xfrm>
                      <a:prstGeom prst="rect">
                        <a:avLst/>
                      </a:prstGeom>
                      <a:noFill/>
                      <a:ln>
                        <a:noFill/>
                      </a:ln>
                    </wps:spPr>
                    <wps:txbx>
                      <w:txbxContent>
                        <w:p w14:paraId="545CFC04" w14:textId="0E3D1ACB" w:rsidR="00E06B2A" w:rsidRPr="00E06B2A" w:rsidRDefault="00E06B2A" w:rsidP="00E06B2A">
                          <w:pPr>
                            <w:spacing w:after="0"/>
                            <w:rPr>
                              <w:rFonts w:ascii="Arial" w:eastAsia="Arial" w:hAnsi="Arial" w:cs="Arial"/>
                              <w:noProof/>
                              <w:color w:val="000000"/>
                              <w:sz w:val="16"/>
                              <w:szCs w:val="16"/>
                            </w:rPr>
                          </w:pPr>
                          <w:r w:rsidRPr="00E06B2A">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955FA3F" id="_x0000_t202" coordsize="21600,21600" o:spt="202" path="m,l,21600r21600,l21600,xe">
              <v:stroke joinstyle="miter"/>
              <v:path gradientshapeok="t" o:connecttype="rect"/>
            </v:shapetype>
            <v:shape id="Polje z besedilom 5" o:spid="_x0000_s1031" type="#_x0000_t202" alt="Internal" style="position:absolute;left:0;text-align:left;margin-left:0;margin-top:0;width:26.7pt;height:25.6pt;z-index:25166131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" filled="f" stroked="f">
              <v:fill o:detectmouseclick="t"/>
              <v:textbox style="mso-fit-shape-to-text:t" inset="0,0,0,15pt">
                <w:txbxContent>
                  <w:p w14:paraId="545CFC04" w14:textId="0E3D1ACB" w:rsidR="00E06B2A" w:rsidRPr="00E06B2A" w:rsidRDefault="00E06B2A" w:rsidP="00E06B2A">
                    <w:pPr>
                      <w:spacing w:after="0"/>
                      <w:rPr>
                        <w:rFonts w:ascii="Arial" w:eastAsia="Arial" w:hAnsi="Arial" w:cs="Arial"/>
                        <w:noProof/>
                        <w:color w:val="000000"/>
                        <w:sz w:val="16"/>
                        <w:szCs w:val="16"/>
                      </w:rPr>
                    </w:pPr>
                    <w:r w:rsidRPr="00E06B2A">
                      <w:rPr>
                        <w:rFonts w:ascii="Arial" w:eastAsia="Arial" w:hAnsi="Arial" w:cs="Arial"/>
                        <w:noProof/>
                        <w:color w:val="000000"/>
                        <w:sz w:val="16"/>
                        <w:szCs w:val="16"/>
                      </w:rPr>
                      <w:t>Internal</w:t>
                    </w:r>
                  </w:p>
                </w:txbxContent>
              </v:textbox>
              <w10:wrap anchorx="page" anchory="page"/>
            </v:shape>
          </w:pict>
        </mc:Fallback>
      </mc:AlternateContent>
    </w:r>
  </w:p>
  <w:sdt>
    <w:sdtPr>
      <w:rPr>
        <w:rFonts w:ascii="Seat Bcn" w:hAnsi="Seat Bcn"/>
        <w:sz w:val="16"/>
        <w:szCs w:val="16"/>
      </w:rPr>
      <w:id w:val="-1743321423"/>
      <w:docPartObj>
        <w:docPartGallery w:val="Page Numbers (Bottom of Page)"/>
        <w:docPartUnique/>
      </w:docPartObj>
    </w:sdtPr>
    <w:sdtContent>
      <w:sdt>
        <w:sdtPr>
          <w:rPr>
            <w:rFonts w:ascii="Seat Bcn" w:hAnsi="Seat Bcn"/>
            <w:sz w:val="16"/>
            <w:szCs w:val="16"/>
          </w:rPr>
          <w:id w:val="-1769616900"/>
          <w:docPartObj>
            <w:docPartGallery w:val="Page Numbers (Top of Page)"/>
            <w:docPartUnique/>
          </w:docPartObj>
        </w:sdtPr>
        <w:sdtContent>
          <w:p w14:paraId="5B9C489B" w14:textId="7E8A95F6" w:rsidR="009E3C13" w:rsidRPr="006345EC" w:rsidRDefault="004671CB" w:rsidP="4BE8D126">
            <w:pPr>
              <w:pStyle w:val="Noga"/>
              <w:jc w:val="right"/>
              <w:rPr>
                <w:rFonts w:ascii="Seat Bcn" w:hAnsi="Seat Bcn"/>
                <w:sz w:val="16"/>
                <w:szCs w:val="16"/>
                <w:lang w:val="es-ES"/>
              </w:rPr>
            </w:pPr>
            <w:r>
              <w:rPr>
                <w:rFonts w:ascii="Seat Bcn" w:hAnsi="Seat Bcn"/>
                <w:sz w:val="16"/>
                <w:szCs w:val="16"/>
                <w:lang w:val="es-ES"/>
              </w:rPr>
              <w:t>Stran</w:t>
            </w:r>
            <w:r w:rsidR="4BE8D126" w:rsidRPr="4BE8D126">
              <w:rPr>
                <w:rFonts w:ascii="Seat Bcn" w:hAnsi="Seat Bcn"/>
                <w:sz w:val="16"/>
                <w:szCs w:val="16"/>
                <w:lang w:val="es-ES"/>
              </w:rPr>
              <w:t xml:space="preserve"> </w:t>
            </w:r>
            <w:r w:rsidR="009E3C13" w:rsidRPr="4BE8D126">
              <w:rPr>
                <w:rFonts w:ascii="Seat Bcn" w:hAnsi="Seat Bcn"/>
                <w:sz w:val="16"/>
                <w:szCs w:val="16"/>
                <w:lang w:val="es-ES"/>
              </w:rPr>
              <w:fldChar w:fldCharType="begin"/>
            </w:r>
            <w:r w:rsidR="009E3C13" w:rsidRPr="4BE8D126">
              <w:rPr>
                <w:rFonts w:ascii="Seat Bcn" w:hAnsi="Seat Bcn"/>
                <w:sz w:val="16"/>
                <w:szCs w:val="16"/>
              </w:rPr>
              <w:instrText>PAGE</w:instrText>
            </w:r>
            <w:r w:rsidR="009E3C13" w:rsidRPr="4BE8D126">
              <w:rPr>
                <w:rFonts w:ascii="Seat Bcn" w:hAnsi="Seat Bcn"/>
                <w:sz w:val="16"/>
                <w:szCs w:val="16"/>
              </w:rPr>
              <w:fldChar w:fldCharType="separate"/>
            </w:r>
            <w:r w:rsidR="4BE8D126" w:rsidRPr="4BE8D126">
              <w:rPr>
                <w:rFonts w:ascii="Seat Bcn" w:hAnsi="Seat Bcn"/>
                <w:sz w:val="16"/>
                <w:szCs w:val="16"/>
                <w:lang w:val="es-ES"/>
              </w:rPr>
              <w:t>2</w:t>
            </w:r>
            <w:r w:rsidR="009E3C13" w:rsidRPr="4BE8D126">
              <w:rPr>
                <w:rFonts w:ascii="Seat Bcn" w:hAnsi="Seat Bcn"/>
                <w:sz w:val="16"/>
                <w:szCs w:val="16"/>
                <w:lang w:val="es-ES"/>
              </w:rPr>
              <w:fldChar w:fldCharType="end"/>
            </w:r>
            <w:r w:rsidR="4BE8D126" w:rsidRPr="4BE8D126">
              <w:rPr>
                <w:rFonts w:ascii="Seat Bcn" w:hAnsi="Seat Bcn"/>
                <w:sz w:val="16"/>
                <w:szCs w:val="16"/>
                <w:lang w:val="es-ES"/>
              </w:rPr>
              <w:t xml:space="preserve"> </w:t>
            </w:r>
            <w:proofErr w:type="spellStart"/>
            <w:r w:rsidR="4BE8D126" w:rsidRPr="4BE8D126">
              <w:rPr>
                <w:rFonts w:ascii="Seat Bcn" w:hAnsi="Seat Bcn"/>
                <w:sz w:val="16"/>
                <w:szCs w:val="16"/>
                <w:lang w:val="es-ES"/>
              </w:rPr>
              <w:t>of</w:t>
            </w:r>
            <w:proofErr w:type="spellEnd"/>
            <w:r w:rsidR="4BE8D126" w:rsidRPr="4BE8D126">
              <w:rPr>
                <w:rFonts w:ascii="Seat Bcn" w:hAnsi="Seat Bcn"/>
                <w:sz w:val="16"/>
                <w:szCs w:val="16"/>
                <w:lang w:val="es-ES"/>
              </w:rPr>
              <w:t xml:space="preserve"> </w:t>
            </w:r>
            <w:r w:rsidR="009E3C13" w:rsidRPr="4BE8D126">
              <w:rPr>
                <w:rFonts w:ascii="Seat Bcn" w:hAnsi="Seat Bcn"/>
                <w:sz w:val="16"/>
                <w:szCs w:val="16"/>
                <w:lang w:val="es-ES"/>
              </w:rPr>
              <w:fldChar w:fldCharType="begin"/>
            </w:r>
            <w:r w:rsidR="009E3C13" w:rsidRPr="4BE8D126">
              <w:rPr>
                <w:rFonts w:ascii="Seat Bcn" w:hAnsi="Seat Bcn"/>
                <w:sz w:val="16"/>
                <w:szCs w:val="16"/>
              </w:rPr>
              <w:instrText>NUMPAGES</w:instrText>
            </w:r>
            <w:r w:rsidR="009E3C13" w:rsidRPr="4BE8D126">
              <w:rPr>
                <w:rFonts w:ascii="Seat Bcn" w:hAnsi="Seat Bcn"/>
                <w:sz w:val="16"/>
                <w:szCs w:val="16"/>
              </w:rPr>
              <w:fldChar w:fldCharType="separate"/>
            </w:r>
            <w:r w:rsidR="4BE8D126" w:rsidRPr="4BE8D126">
              <w:rPr>
                <w:rFonts w:ascii="Seat Bcn" w:hAnsi="Seat Bcn"/>
                <w:sz w:val="16"/>
                <w:szCs w:val="16"/>
                <w:lang w:val="es-ES"/>
              </w:rPr>
              <w:t>2</w:t>
            </w:r>
            <w:r w:rsidR="009E3C13" w:rsidRPr="4BE8D126">
              <w:rPr>
                <w:rFonts w:ascii="Seat Bcn" w:hAnsi="Seat Bcn"/>
                <w:sz w:val="16"/>
                <w:szCs w:val="16"/>
                <w:lang w:val="es-ES"/>
              </w:rPr>
              <w:fldChar w:fldCharType="end"/>
            </w:r>
          </w:p>
        </w:sdtContent>
      </w:sdt>
    </w:sdtContent>
  </w:sdt>
  <w:p w14:paraId="5822859B" w14:textId="77777777" w:rsidR="009E3C13" w:rsidRDefault="009E3C13">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A59EE0" w14:textId="346357D8" w:rsidR="009E3C13" w:rsidRPr="006345EC" w:rsidRDefault="00E06B2A" w:rsidP="4BE8D126">
    <w:pPr>
      <w:pStyle w:val="Noga"/>
      <w:jc w:val="right"/>
      <w:rPr>
        <w:rFonts w:ascii="Seat Bcn" w:hAnsi="Seat Bcn"/>
        <w:sz w:val="16"/>
        <w:szCs w:val="16"/>
        <w:lang w:val="es-ES"/>
      </w:rPr>
    </w:pPr>
    <w:r>
      <w:rPr>
        <w:rFonts w:ascii="Seat Bcn" w:hAnsi="Seat Bcn"/>
        <w:noProof/>
        <w:sz w:val="16"/>
        <w:szCs w:val="16"/>
      </w:rPr>
      <mc:AlternateContent>
        <mc:Choice Requires="wps">
          <w:drawing>
            <wp:anchor distT="0" distB="0" distL="0" distR="0" simplePos="0" relativeHeight="251659265" behindDoc="0" locked="0" layoutInCell="1" allowOverlap="1" wp14:anchorId="7A79BDD0" wp14:editId="12372BD2">
              <wp:simplePos x="971550" y="10048875"/>
              <wp:positionH relativeFrom="page">
                <wp:align>center</wp:align>
              </wp:positionH>
              <wp:positionV relativeFrom="page">
                <wp:align>bottom</wp:align>
              </wp:positionV>
              <wp:extent cx="339090" cy="325120"/>
              <wp:effectExtent l="0" t="0" r="3810" b="0"/>
              <wp:wrapNone/>
              <wp:docPr id="2081020786" name="Polje z besedilom 3"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090" cy="325120"/>
                      </a:xfrm>
                      <a:prstGeom prst="rect">
                        <a:avLst/>
                      </a:prstGeom>
                      <a:noFill/>
                      <a:ln>
                        <a:noFill/>
                      </a:ln>
                    </wps:spPr>
                    <wps:txbx>
                      <w:txbxContent>
                        <w:p w14:paraId="6481E423" w14:textId="661A00C8" w:rsidR="00E06B2A" w:rsidRPr="00E06B2A" w:rsidRDefault="00E06B2A" w:rsidP="00E06B2A">
                          <w:pPr>
                            <w:spacing w:after="0"/>
                            <w:rPr>
                              <w:rFonts w:ascii="Arial" w:eastAsia="Arial" w:hAnsi="Arial" w:cs="Arial"/>
                              <w:noProof/>
                              <w:color w:val="000000"/>
                              <w:sz w:val="16"/>
                              <w:szCs w:val="16"/>
                            </w:rPr>
                          </w:pPr>
                          <w:r w:rsidRPr="00E06B2A">
                            <w:rPr>
                              <w:rFonts w:ascii="Arial" w:eastAsia="Arial" w:hAnsi="Arial" w:cs="Arial"/>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A79BDD0" id="_x0000_t202" coordsize="21600,21600" o:spt="202" path="m,l,21600r21600,l21600,xe">
              <v:stroke joinstyle="miter"/>
              <v:path gradientshapeok="t" o:connecttype="rect"/>
            </v:shapetype>
            <v:shape id="Polje z besedilom 3" o:spid="_x0000_s1032" type="#_x0000_t202" alt="Internal" style="position:absolute;left:0;text-align:left;margin-left:0;margin-top:0;width:26.7pt;height:25.6pt;z-index:25165926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" filled="f" stroked="f">
              <v:fill o:detectmouseclick="t"/>
              <v:textbox style="mso-fit-shape-to-text:t" inset="0,0,0,15pt">
                <w:txbxContent>
                  <w:p w14:paraId="6481E423" w14:textId="661A00C8" w:rsidR="00E06B2A" w:rsidRPr="00E06B2A" w:rsidRDefault="00E06B2A" w:rsidP="00E06B2A">
                    <w:pPr>
                      <w:spacing w:after="0"/>
                      <w:rPr>
                        <w:rFonts w:ascii="Arial" w:eastAsia="Arial" w:hAnsi="Arial" w:cs="Arial"/>
                        <w:noProof/>
                        <w:color w:val="000000"/>
                        <w:sz w:val="16"/>
                        <w:szCs w:val="16"/>
                      </w:rPr>
                    </w:pPr>
                    <w:r w:rsidRPr="00E06B2A">
                      <w:rPr>
                        <w:rFonts w:ascii="Arial" w:eastAsia="Arial" w:hAnsi="Arial" w:cs="Arial"/>
                        <w:noProof/>
                        <w:color w:val="000000"/>
                        <w:sz w:val="16"/>
                        <w:szCs w:val="16"/>
                      </w:rPr>
                      <w:t>Internal</w:t>
                    </w:r>
                  </w:p>
                </w:txbxContent>
              </v:textbox>
              <w10:wrap anchorx="page" anchory="page"/>
            </v:shape>
          </w:pict>
        </mc:Fallback>
      </mc:AlternateContent>
    </w:r>
    <w:sdt>
      <w:sdtPr>
        <w:rPr>
          <w:rFonts w:ascii="Seat Bcn" w:hAnsi="Seat Bcn"/>
          <w:sz w:val="16"/>
          <w:szCs w:val="16"/>
        </w:rPr>
        <w:id w:val="-1963099537"/>
        <w:docPartObj>
          <w:docPartGallery w:val="Page Numbers (Bottom of Page)"/>
          <w:docPartUnique/>
        </w:docPartObj>
      </w:sdtPr>
      <w:sdtContent>
        <w:sdt>
          <w:sdtPr>
            <w:rPr>
              <w:rFonts w:ascii="Seat Bcn" w:hAnsi="Seat Bcn"/>
              <w:sz w:val="16"/>
              <w:szCs w:val="16"/>
            </w:rPr>
            <w:id w:val="1348516825"/>
            <w:docPartObj>
              <w:docPartGallery w:val="Page Numbers (Top of Page)"/>
              <w:docPartUnique/>
            </w:docPartObj>
          </w:sdtPr>
          <w:sdtContent>
            <w:r w:rsidR="004671CB">
              <w:rPr>
                <w:rFonts w:ascii="Seat Bcn" w:hAnsi="Seat Bcn"/>
                <w:sz w:val="16"/>
                <w:szCs w:val="16"/>
                <w:lang w:val="es-ES"/>
              </w:rPr>
              <w:t>Stran</w:t>
            </w:r>
            <w:r w:rsidR="4BE8D126" w:rsidRPr="4BE8D126">
              <w:rPr>
                <w:rFonts w:ascii="Seat Bcn" w:hAnsi="Seat Bcn"/>
                <w:sz w:val="16"/>
                <w:szCs w:val="16"/>
                <w:lang w:val="es-ES"/>
              </w:rPr>
              <w:t xml:space="preserve"> </w:t>
            </w:r>
            <w:r w:rsidR="004A7001" w:rsidRPr="4BE8D126">
              <w:rPr>
                <w:rFonts w:ascii="Seat Bcn" w:hAnsi="Seat Bcn"/>
                <w:sz w:val="16"/>
                <w:szCs w:val="16"/>
                <w:lang w:val="es-ES"/>
              </w:rPr>
              <w:fldChar w:fldCharType="begin"/>
            </w:r>
            <w:r w:rsidR="004A7001" w:rsidRPr="4BE8D126">
              <w:rPr>
                <w:rFonts w:ascii="Seat Bcn" w:hAnsi="Seat Bcn"/>
                <w:sz w:val="16"/>
                <w:szCs w:val="16"/>
              </w:rPr>
              <w:instrText>PAGE</w:instrText>
            </w:r>
            <w:r w:rsidR="004A7001" w:rsidRPr="4BE8D126">
              <w:rPr>
                <w:rFonts w:ascii="Seat Bcn" w:hAnsi="Seat Bcn"/>
                <w:sz w:val="16"/>
                <w:szCs w:val="16"/>
              </w:rPr>
              <w:fldChar w:fldCharType="separate"/>
            </w:r>
            <w:r w:rsidR="4BE8D126" w:rsidRPr="4BE8D126">
              <w:rPr>
                <w:rFonts w:ascii="Seat Bcn" w:hAnsi="Seat Bcn"/>
                <w:sz w:val="16"/>
                <w:szCs w:val="16"/>
                <w:lang w:val="es-ES"/>
              </w:rPr>
              <w:t>1</w:t>
            </w:r>
            <w:r w:rsidR="004A7001" w:rsidRPr="4BE8D126">
              <w:rPr>
                <w:rFonts w:ascii="Seat Bcn" w:hAnsi="Seat Bcn"/>
                <w:sz w:val="16"/>
                <w:szCs w:val="16"/>
                <w:lang w:val="es-ES"/>
              </w:rPr>
              <w:fldChar w:fldCharType="end"/>
            </w:r>
            <w:r w:rsidR="4BE8D126" w:rsidRPr="4BE8D126">
              <w:rPr>
                <w:rFonts w:ascii="Seat Bcn" w:hAnsi="Seat Bcn"/>
                <w:sz w:val="16"/>
                <w:szCs w:val="16"/>
                <w:lang w:val="es-ES"/>
              </w:rPr>
              <w:t xml:space="preserve"> </w:t>
            </w:r>
            <w:proofErr w:type="spellStart"/>
            <w:r w:rsidR="4BE8D126" w:rsidRPr="4BE8D126">
              <w:rPr>
                <w:rFonts w:ascii="Seat Bcn" w:hAnsi="Seat Bcn"/>
                <w:sz w:val="16"/>
                <w:szCs w:val="16"/>
                <w:lang w:val="es-ES"/>
              </w:rPr>
              <w:t>of</w:t>
            </w:r>
            <w:proofErr w:type="spellEnd"/>
            <w:r w:rsidR="4BE8D126" w:rsidRPr="4BE8D126">
              <w:rPr>
                <w:rFonts w:ascii="Seat Bcn" w:hAnsi="Seat Bcn"/>
                <w:sz w:val="16"/>
                <w:szCs w:val="16"/>
                <w:lang w:val="es-ES"/>
              </w:rPr>
              <w:t xml:space="preserve"> </w:t>
            </w:r>
            <w:r w:rsidR="004A7001" w:rsidRPr="4BE8D126">
              <w:rPr>
                <w:rFonts w:ascii="Seat Bcn" w:hAnsi="Seat Bcn"/>
                <w:sz w:val="16"/>
                <w:szCs w:val="16"/>
                <w:lang w:val="es-ES"/>
              </w:rPr>
              <w:fldChar w:fldCharType="begin"/>
            </w:r>
            <w:r w:rsidR="004A7001" w:rsidRPr="4BE8D126">
              <w:rPr>
                <w:rFonts w:ascii="Seat Bcn" w:hAnsi="Seat Bcn"/>
                <w:sz w:val="16"/>
                <w:szCs w:val="16"/>
              </w:rPr>
              <w:instrText>NUMPAGES</w:instrText>
            </w:r>
            <w:r w:rsidR="004A7001" w:rsidRPr="4BE8D126">
              <w:rPr>
                <w:rFonts w:ascii="Seat Bcn" w:hAnsi="Seat Bcn"/>
                <w:sz w:val="16"/>
                <w:szCs w:val="16"/>
              </w:rPr>
              <w:fldChar w:fldCharType="separate"/>
            </w:r>
            <w:r w:rsidR="4BE8D126" w:rsidRPr="4BE8D126">
              <w:rPr>
                <w:rFonts w:ascii="Seat Bcn" w:hAnsi="Seat Bcn"/>
                <w:sz w:val="16"/>
                <w:szCs w:val="16"/>
                <w:lang w:val="es-ES"/>
              </w:rPr>
              <w:t>2</w:t>
            </w:r>
            <w:r w:rsidR="004A7001" w:rsidRPr="4BE8D126">
              <w:rPr>
                <w:rFonts w:ascii="Seat Bcn" w:hAnsi="Seat Bcn"/>
                <w:sz w:val="16"/>
                <w:szCs w:val="16"/>
                <w:lang w:val="es-ES"/>
              </w:rPr>
              <w:fldChar w:fldCharType="end"/>
            </w:r>
          </w:sdtContent>
        </w:sdt>
      </w:sdtContent>
    </w:sdt>
  </w:p>
  <w:p w14:paraId="03CCB711" w14:textId="77777777" w:rsidR="009E3C13" w:rsidRDefault="009E3C1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0E97BE" w14:textId="77777777" w:rsidR="001B64FF" w:rsidRDefault="001B64FF" w:rsidP="00C7152D">
      <w:pPr>
        <w:spacing w:after="0" w:line="240" w:lineRule="auto"/>
      </w:pPr>
      <w:r>
        <w:separator/>
      </w:r>
    </w:p>
  </w:footnote>
  <w:footnote w:type="continuationSeparator" w:id="0">
    <w:p w14:paraId="6643A958" w14:textId="77777777" w:rsidR="001B64FF" w:rsidRDefault="001B64FF" w:rsidP="00C7152D">
      <w:pPr>
        <w:spacing w:after="0" w:line="240" w:lineRule="auto"/>
      </w:pPr>
      <w:r>
        <w:continuationSeparator/>
      </w:r>
    </w:p>
  </w:footnote>
  <w:footnote w:type="continuationNotice" w:id="1">
    <w:p w14:paraId="28A4D84F" w14:textId="77777777" w:rsidR="001B64FF" w:rsidRDefault="001B64F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E36A1" w14:textId="4C5E45F3" w:rsidR="009E3C13" w:rsidRPr="000A670A" w:rsidRDefault="0006023F" w:rsidP="00303E23">
    <w:pPr>
      <w:tabs>
        <w:tab w:val="left" w:pos="1152"/>
      </w:tabs>
      <w:spacing w:after="0" w:line="240" w:lineRule="auto"/>
      <w:jc w:val="both"/>
      <w:rPr>
        <w:rFonts w:ascii="SeatBcn-Black" w:hAnsi="SeatBcn-Black" w:cs="SeatBcn-Black"/>
        <w:color w:val="E85412"/>
        <w:sz w:val="52"/>
        <w:szCs w:val="52"/>
        <w:lang w:val="en-GB" w:eastAsia="zh-CN"/>
      </w:rPr>
    </w:pPr>
    <w:r>
      <w:rPr>
        <w:rFonts w:ascii="Seat Bcn Black" w:hAnsi="Seat Bcn Black"/>
        <w:noProof/>
        <w:color w:val="E85411"/>
        <w:sz w:val="52"/>
        <w:szCs w:val="52"/>
        <w:lang w:val="en-US"/>
      </w:rPr>
      <w:drawing>
        <wp:anchor distT="0" distB="0" distL="114300" distR="114300" simplePos="0" relativeHeight="251658240" behindDoc="0" locked="0" layoutInCell="1" allowOverlap="1" wp14:anchorId="3CE36BE1" wp14:editId="6CD7E61D">
          <wp:simplePos x="0" y="0"/>
          <wp:positionH relativeFrom="column">
            <wp:posOffset>2190115</wp:posOffset>
          </wp:positionH>
          <wp:positionV relativeFrom="paragraph">
            <wp:posOffset>-94615</wp:posOffset>
          </wp:positionV>
          <wp:extent cx="1403350" cy="584200"/>
          <wp:effectExtent l="0" t="0" r="6350" b="6350"/>
          <wp:wrapSquare wrapText="bothSides"/>
          <wp:docPr id="26" name="Imagen 26"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 LOGO SEAT SA_RGB.jpg"/>
                  <pic:cNvPicPr/>
                </pic:nvPicPr>
                <pic:blipFill rotWithShape="1">
                  <a:blip r:embed="rId1"/>
                  <a:srcRect b="40104"/>
                  <a:stretch>
                    <a:fillRect/>
                  </a:stretch>
                </pic:blipFill>
                <pic:spPr bwMode="auto">
                  <a:xfrm>
                    <a:off x="0" y="0"/>
                    <a:ext cx="1403350" cy="584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A2C89" w14:textId="77777777" w:rsidR="00774A61" w:rsidRDefault="00774A61" w:rsidP="00774A61">
    <w:pPr>
      <w:spacing w:after="0" w:line="240" w:lineRule="auto"/>
      <w:rPr>
        <w:rFonts w:ascii="Seat Bcn Black" w:hAnsi="Seat Bcn Black"/>
        <w:color w:val="E85411"/>
        <w:sz w:val="52"/>
        <w:szCs w:val="52"/>
        <w:lang w:eastAsia="zh-CN"/>
      </w:rPr>
    </w:pPr>
    <w:r w:rsidRPr="008F5249">
      <w:rPr>
        <w:rFonts w:ascii="Seat Bcn Black" w:hAnsi="Seat Bcn Black"/>
        <w:noProof/>
        <w:color w:val="E85411"/>
        <w:sz w:val="52"/>
        <w:szCs w:val="52"/>
      </w:rPr>
      <w:drawing>
        <wp:anchor distT="0" distB="0" distL="114300" distR="114300" simplePos="0" relativeHeight="251658241" behindDoc="0" locked="0" layoutInCell="1" allowOverlap="1" wp14:anchorId="578E5B51" wp14:editId="0B522525">
          <wp:simplePos x="0" y="0"/>
          <wp:positionH relativeFrom="column">
            <wp:posOffset>2209165</wp:posOffset>
          </wp:positionH>
          <wp:positionV relativeFrom="paragraph">
            <wp:posOffset>-113665</wp:posOffset>
          </wp:positionV>
          <wp:extent cx="1403350" cy="615950"/>
          <wp:effectExtent l="0" t="0" r="6350" b="0"/>
          <wp:wrapSquare wrapText="bothSides"/>
          <wp:docPr id="503995588" name="Imagen 503995588"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 LOGO SEAT SA_RGB.jpg"/>
                  <pic:cNvPicPr/>
                </pic:nvPicPr>
                <pic:blipFill rotWithShape="1">
                  <a:blip r:embed="rId1"/>
                  <a:srcRect b="36849"/>
                  <a:stretch>
                    <a:fillRect/>
                  </a:stretch>
                </pic:blipFill>
                <pic:spPr bwMode="auto">
                  <a:xfrm>
                    <a:off x="0" y="0"/>
                    <a:ext cx="1403350" cy="615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F5249">
      <w:rPr>
        <w:rFonts w:ascii="Seat Bcn Black" w:hAnsi="Seat Bcn Black"/>
        <w:color w:val="E85411"/>
        <w:sz w:val="52"/>
        <w:szCs w:val="52"/>
        <w:lang w:eastAsia="zh-CN"/>
      </w:rPr>
      <w:t xml:space="preserve"> </w:t>
    </w:r>
  </w:p>
  <w:p w14:paraId="7F075680" w14:textId="03666D05" w:rsidR="00774A61" w:rsidRPr="00014183" w:rsidRDefault="00774A61" w:rsidP="00774A61">
    <w:pPr>
      <w:pStyle w:val="Naslov"/>
      <w:tabs>
        <w:tab w:val="left" w:pos="1012"/>
      </w:tabs>
      <w:spacing w:after="0" w:line="276" w:lineRule="auto"/>
      <w:rPr>
        <w:rFonts w:ascii="Seat Bcn" w:eastAsiaTheme="minorEastAsia" w:hAnsi="Seat Bcn" w:cs="Times New Roman"/>
        <w:noProof/>
        <w:kern w:val="0"/>
        <w:sz w:val="18"/>
        <w:szCs w:val="18"/>
      </w:rPr>
    </w:pPr>
    <w:proofErr w:type="gramStart"/>
    <w:r w:rsidRPr="00014183">
      <w:rPr>
        <w:rFonts w:ascii="Seat Bcn" w:hAnsi="Seat Bcn" w:cs="SeatBcn-Medium"/>
        <w:spacing w:val="-1"/>
        <w:sz w:val="20"/>
        <w:szCs w:val="20"/>
      </w:rPr>
      <w:t>Martorell ,</w:t>
    </w:r>
    <w:proofErr w:type="gramEnd"/>
    <w:r w:rsidRPr="00014183">
      <w:rPr>
        <w:rFonts w:ascii="Seat Bcn" w:hAnsi="Seat Bcn" w:cs="SeatBcn-Medium"/>
        <w:spacing w:val="-1"/>
        <w:sz w:val="20"/>
        <w:szCs w:val="20"/>
      </w:rPr>
      <w:t xml:space="preserve"> </w:t>
    </w:r>
    <w:r w:rsidR="002569CE">
      <w:rPr>
        <w:rFonts w:ascii="Seat Bcn" w:hAnsi="Seat Bcn" w:cs="SeatBcn-Medium"/>
        <w:spacing w:val="-1"/>
        <w:sz w:val="20"/>
        <w:szCs w:val="20"/>
      </w:rPr>
      <w:t>12</w:t>
    </w:r>
    <w:r w:rsidRPr="00014183">
      <w:rPr>
        <w:rFonts w:ascii="Seat Bcn" w:hAnsi="Seat Bcn" w:cs="SeatBcn-Medium"/>
        <w:spacing w:val="-1"/>
        <w:sz w:val="20"/>
        <w:szCs w:val="20"/>
      </w:rPr>
      <w:t>/</w:t>
    </w:r>
    <w:r w:rsidR="002569CE">
      <w:rPr>
        <w:rFonts w:ascii="Seat Bcn" w:hAnsi="Seat Bcn" w:cs="SeatBcn-Medium"/>
        <w:spacing w:val="-1"/>
        <w:sz w:val="20"/>
        <w:szCs w:val="20"/>
      </w:rPr>
      <w:t>03</w:t>
    </w:r>
    <w:r w:rsidRPr="00014183">
      <w:rPr>
        <w:rFonts w:ascii="Seat Bcn" w:hAnsi="Seat Bcn" w:cs="SeatBcn-Medium"/>
        <w:spacing w:val="-1"/>
        <w:sz w:val="20"/>
        <w:szCs w:val="20"/>
      </w:rPr>
      <w:t>/202</w:t>
    </w:r>
    <w:r w:rsidR="002569CE">
      <w:rPr>
        <w:rFonts w:ascii="Seat Bcn" w:hAnsi="Seat Bcn" w:cs="SeatBcn-Medium"/>
        <w:spacing w:val="-1"/>
        <w:sz w:val="20"/>
        <w:szCs w:val="20"/>
      </w:rPr>
      <w:t>6</w:t>
    </w:r>
  </w:p>
  <w:p w14:paraId="0EA2AF3A" w14:textId="77777777" w:rsidR="00312BF3" w:rsidRDefault="00312BF3" w:rsidP="000A670A">
    <w:pPr>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44E18"/>
    <w:multiLevelType w:val="hybridMultilevel"/>
    <w:tmpl w:val="8626EC5E"/>
    <w:lvl w:ilvl="0" w:tplc="0C0A0001">
      <w:start w:val="1"/>
      <w:numFmt w:val="bullet"/>
      <w:lvlText w:val=""/>
      <w:lvlJc w:val="left"/>
      <w:pPr>
        <w:ind w:left="1440" w:hanging="360"/>
      </w:pPr>
      <w:rPr>
        <w:rFonts w:ascii="Symbol" w:hAnsi="Symbol" w:hint="default"/>
      </w:rPr>
    </w:lvl>
    <w:lvl w:ilvl="1" w:tplc="0C0A0003">
      <w:start w:val="1"/>
      <w:numFmt w:val="bullet"/>
      <w:lvlText w:val="o"/>
      <w:lvlJc w:val="left"/>
      <w:pPr>
        <w:ind w:left="2160" w:hanging="360"/>
      </w:pPr>
      <w:rPr>
        <w:rFonts w:ascii="Courier New" w:hAnsi="Courier New" w:cs="Courier New" w:hint="default"/>
      </w:rPr>
    </w:lvl>
    <w:lvl w:ilvl="2" w:tplc="0C0A0005">
      <w:start w:val="1"/>
      <w:numFmt w:val="bullet"/>
      <w:lvlText w:val=""/>
      <w:lvlJc w:val="left"/>
      <w:pPr>
        <w:ind w:left="2880" w:hanging="360"/>
      </w:pPr>
      <w:rPr>
        <w:rFonts w:ascii="Wingdings" w:hAnsi="Wingdings" w:hint="default"/>
      </w:rPr>
    </w:lvl>
    <w:lvl w:ilvl="3" w:tplc="0C0A0001">
      <w:start w:val="1"/>
      <w:numFmt w:val="bullet"/>
      <w:lvlText w:val=""/>
      <w:lvlJc w:val="left"/>
      <w:pPr>
        <w:ind w:left="3600" w:hanging="360"/>
      </w:pPr>
      <w:rPr>
        <w:rFonts w:ascii="Symbol" w:hAnsi="Symbol" w:hint="default"/>
      </w:rPr>
    </w:lvl>
    <w:lvl w:ilvl="4" w:tplc="0C0A0003">
      <w:start w:val="1"/>
      <w:numFmt w:val="bullet"/>
      <w:lvlText w:val="o"/>
      <w:lvlJc w:val="left"/>
      <w:pPr>
        <w:ind w:left="4320" w:hanging="360"/>
      </w:pPr>
      <w:rPr>
        <w:rFonts w:ascii="Courier New" w:hAnsi="Courier New" w:cs="Courier New" w:hint="default"/>
      </w:rPr>
    </w:lvl>
    <w:lvl w:ilvl="5" w:tplc="0C0A0005">
      <w:start w:val="1"/>
      <w:numFmt w:val="bullet"/>
      <w:lvlText w:val=""/>
      <w:lvlJc w:val="left"/>
      <w:pPr>
        <w:ind w:left="5040" w:hanging="360"/>
      </w:pPr>
      <w:rPr>
        <w:rFonts w:ascii="Wingdings" w:hAnsi="Wingdings" w:hint="default"/>
      </w:rPr>
    </w:lvl>
    <w:lvl w:ilvl="6" w:tplc="0C0A0001">
      <w:start w:val="1"/>
      <w:numFmt w:val="bullet"/>
      <w:lvlText w:val=""/>
      <w:lvlJc w:val="left"/>
      <w:pPr>
        <w:ind w:left="5760" w:hanging="360"/>
      </w:pPr>
      <w:rPr>
        <w:rFonts w:ascii="Symbol" w:hAnsi="Symbol" w:hint="default"/>
      </w:rPr>
    </w:lvl>
    <w:lvl w:ilvl="7" w:tplc="0C0A0003">
      <w:start w:val="1"/>
      <w:numFmt w:val="bullet"/>
      <w:lvlText w:val="o"/>
      <w:lvlJc w:val="left"/>
      <w:pPr>
        <w:ind w:left="6480" w:hanging="360"/>
      </w:pPr>
      <w:rPr>
        <w:rFonts w:ascii="Courier New" w:hAnsi="Courier New" w:cs="Courier New" w:hint="default"/>
      </w:rPr>
    </w:lvl>
    <w:lvl w:ilvl="8" w:tplc="0C0A0005">
      <w:start w:val="1"/>
      <w:numFmt w:val="bullet"/>
      <w:lvlText w:val=""/>
      <w:lvlJc w:val="left"/>
      <w:pPr>
        <w:ind w:left="7200" w:hanging="360"/>
      </w:pPr>
      <w:rPr>
        <w:rFonts w:ascii="Wingdings" w:hAnsi="Wingdings" w:hint="default"/>
      </w:rPr>
    </w:lvl>
  </w:abstractNum>
  <w:abstractNum w:abstractNumId="1" w15:restartNumberingAfterBreak="0">
    <w:nsid w:val="094134E9"/>
    <w:multiLevelType w:val="hybridMultilevel"/>
    <w:tmpl w:val="EF16D4AA"/>
    <w:lvl w:ilvl="0" w:tplc="26BC8410">
      <w:start w:val="2020"/>
      <w:numFmt w:val="bullet"/>
      <w:lvlText w:val="-"/>
      <w:lvlJc w:val="left"/>
      <w:pPr>
        <w:ind w:left="720" w:hanging="360"/>
      </w:pPr>
      <w:rPr>
        <w:rFonts w:ascii="Seat Bcn" w:eastAsia="Seat Bcn" w:hAnsi="Seat Bcn" w:cs="Seat Bc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0D6B7E3C"/>
    <w:multiLevelType w:val="hybridMultilevel"/>
    <w:tmpl w:val="41CECD02"/>
    <w:lvl w:ilvl="0" w:tplc="0C0A0001">
      <w:start w:val="1"/>
      <w:numFmt w:val="bullet"/>
      <w:lvlText w:val=""/>
      <w:lvlJc w:val="left"/>
      <w:pPr>
        <w:ind w:left="502" w:hanging="360"/>
      </w:pPr>
      <w:rPr>
        <w:rFonts w:ascii="Symbol" w:hAnsi="Symbol" w:hint="default"/>
      </w:rPr>
    </w:lvl>
    <w:lvl w:ilvl="1" w:tplc="0C0A0003" w:tentative="1">
      <w:start w:val="1"/>
      <w:numFmt w:val="bullet"/>
      <w:lvlText w:val="o"/>
      <w:lvlJc w:val="left"/>
      <w:pPr>
        <w:ind w:left="1222" w:hanging="360"/>
      </w:pPr>
      <w:rPr>
        <w:rFonts w:ascii="Courier New" w:hAnsi="Courier New" w:cs="Courier New" w:hint="default"/>
      </w:rPr>
    </w:lvl>
    <w:lvl w:ilvl="2" w:tplc="0C0A0005" w:tentative="1">
      <w:start w:val="1"/>
      <w:numFmt w:val="bullet"/>
      <w:lvlText w:val=""/>
      <w:lvlJc w:val="left"/>
      <w:pPr>
        <w:ind w:left="1942" w:hanging="360"/>
      </w:pPr>
      <w:rPr>
        <w:rFonts w:ascii="Wingdings" w:hAnsi="Wingdings" w:hint="default"/>
      </w:rPr>
    </w:lvl>
    <w:lvl w:ilvl="3" w:tplc="0C0A0001" w:tentative="1">
      <w:start w:val="1"/>
      <w:numFmt w:val="bullet"/>
      <w:lvlText w:val=""/>
      <w:lvlJc w:val="left"/>
      <w:pPr>
        <w:ind w:left="2662" w:hanging="360"/>
      </w:pPr>
      <w:rPr>
        <w:rFonts w:ascii="Symbol" w:hAnsi="Symbol" w:hint="default"/>
      </w:rPr>
    </w:lvl>
    <w:lvl w:ilvl="4" w:tplc="0C0A0003" w:tentative="1">
      <w:start w:val="1"/>
      <w:numFmt w:val="bullet"/>
      <w:lvlText w:val="o"/>
      <w:lvlJc w:val="left"/>
      <w:pPr>
        <w:ind w:left="3382" w:hanging="360"/>
      </w:pPr>
      <w:rPr>
        <w:rFonts w:ascii="Courier New" w:hAnsi="Courier New" w:cs="Courier New" w:hint="default"/>
      </w:rPr>
    </w:lvl>
    <w:lvl w:ilvl="5" w:tplc="0C0A0005" w:tentative="1">
      <w:start w:val="1"/>
      <w:numFmt w:val="bullet"/>
      <w:lvlText w:val=""/>
      <w:lvlJc w:val="left"/>
      <w:pPr>
        <w:ind w:left="4102" w:hanging="360"/>
      </w:pPr>
      <w:rPr>
        <w:rFonts w:ascii="Wingdings" w:hAnsi="Wingdings" w:hint="default"/>
      </w:rPr>
    </w:lvl>
    <w:lvl w:ilvl="6" w:tplc="0C0A0001" w:tentative="1">
      <w:start w:val="1"/>
      <w:numFmt w:val="bullet"/>
      <w:lvlText w:val=""/>
      <w:lvlJc w:val="left"/>
      <w:pPr>
        <w:ind w:left="4822" w:hanging="360"/>
      </w:pPr>
      <w:rPr>
        <w:rFonts w:ascii="Symbol" w:hAnsi="Symbol" w:hint="default"/>
      </w:rPr>
    </w:lvl>
    <w:lvl w:ilvl="7" w:tplc="0C0A0003" w:tentative="1">
      <w:start w:val="1"/>
      <w:numFmt w:val="bullet"/>
      <w:lvlText w:val="o"/>
      <w:lvlJc w:val="left"/>
      <w:pPr>
        <w:ind w:left="5542" w:hanging="360"/>
      </w:pPr>
      <w:rPr>
        <w:rFonts w:ascii="Courier New" w:hAnsi="Courier New" w:cs="Courier New" w:hint="default"/>
      </w:rPr>
    </w:lvl>
    <w:lvl w:ilvl="8" w:tplc="0C0A0005" w:tentative="1">
      <w:start w:val="1"/>
      <w:numFmt w:val="bullet"/>
      <w:lvlText w:val=""/>
      <w:lvlJc w:val="left"/>
      <w:pPr>
        <w:ind w:left="6262" w:hanging="360"/>
      </w:pPr>
      <w:rPr>
        <w:rFonts w:ascii="Wingdings" w:hAnsi="Wingdings" w:hint="default"/>
      </w:rPr>
    </w:lvl>
  </w:abstractNum>
  <w:abstractNum w:abstractNumId="3" w15:restartNumberingAfterBreak="0">
    <w:nsid w:val="0F03251D"/>
    <w:multiLevelType w:val="hybridMultilevel"/>
    <w:tmpl w:val="67EA18E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20603210"/>
    <w:multiLevelType w:val="hybridMultilevel"/>
    <w:tmpl w:val="A300E51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26831E5"/>
    <w:multiLevelType w:val="hybridMultilevel"/>
    <w:tmpl w:val="CE8E9D98"/>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2FE2969"/>
    <w:multiLevelType w:val="multilevel"/>
    <w:tmpl w:val="99FE30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ED59AB"/>
    <w:multiLevelType w:val="multilevel"/>
    <w:tmpl w:val="90744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72D3198"/>
    <w:multiLevelType w:val="hybridMultilevel"/>
    <w:tmpl w:val="8A960AB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2C487F31"/>
    <w:multiLevelType w:val="multilevel"/>
    <w:tmpl w:val="98EAB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FB45470"/>
    <w:multiLevelType w:val="hybridMultilevel"/>
    <w:tmpl w:val="2202046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38ED1AC3"/>
    <w:multiLevelType w:val="hybridMultilevel"/>
    <w:tmpl w:val="E292B83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9CD2A3C"/>
    <w:multiLevelType w:val="hybridMultilevel"/>
    <w:tmpl w:val="413E66B4"/>
    <w:lvl w:ilvl="0" w:tplc="7D0A5FCC">
      <w:start w:val="1"/>
      <w:numFmt w:val="bullet"/>
      <w:lvlText w:val="/"/>
      <w:lvlJc w:val="left"/>
      <w:pPr>
        <w:tabs>
          <w:tab w:val="num" w:pos="720"/>
        </w:tabs>
        <w:ind w:left="720" w:hanging="360"/>
      </w:pPr>
      <w:rPr>
        <w:rFonts w:ascii="SeatMetaNormal" w:hAnsi="SeatMetaNormal" w:hint="default"/>
        <w:b w:val="0"/>
        <w:i w:val="0"/>
        <w:sz w:val="28"/>
        <w:lang w:val="es-ES"/>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DF8209A"/>
    <w:multiLevelType w:val="multilevel"/>
    <w:tmpl w:val="F44EFC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053745E"/>
    <w:multiLevelType w:val="hybridMultilevel"/>
    <w:tmpl w:val="DA82506A"/>
    <w:lvl w:ilvl="0" w:tplc="8BA81108">
      <w:start w:val="1999"/>
      <w:numFmt w:val="bullet"/>
      <w:lvlText w:val="-"/>
      <w:lvlJc w:val="left"/>
      <w:pPr>
        <w:ind w:left="720" w:hanging="360"/>
      </w:pPr>
      <w:rPr>
        <w:rFonts w:ascii="Seat Bcn" w:eastAsiaTheme="minorEastAsia" w:hAnsi="Seat Bcn" w:cs="Seat Bc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53DB334E"/>
    <w:multiLevelType w:val="multilevel"/>
    <w:tmpl w:val="E3560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AAE1DD5"/>
    <w:multiLevelType w:val="hybridMultilevel"/>
    <w:tmpl w:val="92AC5070"/>
    <w:lvl w:ilvl="0" w:tplc="0C0A0001">
      <w:start w:val="1"/>
      <w:numFmt w:val="bullet"/>
      <w:lvlText w:val=""/>
      <w:lvlJc w:val="left"/>
      <w:pPr>
        <w:tabs>
          <w:tab w:val="num" w:pos="720"/>
        </w:tabs>
        <w:ind w:left="720" w:hanging="360"/>
      </w:pPr>
      <w:rPr>
        <w:rFonts w:ascii="Symbol" w:hAnsi="Symbol" w:hint="default"/>
        <w:strike w:val="0"/>
      </w:rPr>
    </w:lvl>
    <w:lvl w:ilvl="1" w:tplc="0C0A0003">
      <w:start w:val="1"/>
      <w:numFmt w:val="bullet"/>
      <w:lvlText w:val="o"/>
      <w:lvlJc w:val="left"/>
      <w:pPr>
        <w:tabs>
          <w:tab w:val="num" w:pos="1306"/>
        </w:tabs>
        <w:ind w:left="1306" w:hanging="360"/>
      </w:pPr>
      <w:rPr>
        <w:rFonts w:ascii="Courier New" w:hAnsi="Courier New" w:cs="Courier New" w:hint="default"/>
      </w:rPr>
    </w:lvl>
    <w:lvl w:ilvl="2" w:tplc="0C0A0005">
      <w:start w:val="1"/>
      <w:numFmt w:val="bullet"/>
      <w:lvlText w:val=""/>
      <w:lvlJc w:val="left"/>
      <w:pPr>
        <w:tabs>
          <w:tab w:val="num" w:pos="2026"/>
        </w:tabs>
        <w:ind w:left="2026" w:hanging="360"/>
      </w:pPr>
      <w:rPr>
        <w:rFonts w:ascii="Wingdings" w:hAnsi="Wingdings" w:hint="default"/>
      </w:rPr>
    </w:lvl>
    <w:lvl w:ilvl="3" w:tplc="7FD6C494">
      <w:start w:val="1"/>
      <w:numFmt w:val="bullet"/>
      <w:lvlText w:val="*"/>
      <w:lvlJc w:val="left"/>
      <w:pPr>
        <w:tabs>
          <w:tab w:val="num" w:pos="2746"/>
        </w:tabs>
        <w:ind w:left="2746" w:hanging="360"/>
      </w:pPr>
      <w:rPr>
        <w:rFonts w:ascii="Arial" w:hAnsi="Arial" w:hint="default"/>
        <w:strike w:val="0"/>
      </w:rPr>
    </w:lvl>
    <w:lvl w:ilvl="4" w:tplc="0C0A0003" w:tentative="1">
      <w:start w:val="1"/>
      <w:numFmt w:val="bullet"/>
      <w:lvlText w:val="o"/>
      <w:lvlJc w:val="left"/>
      <w:pPr>
        <w:tabs>
          <w:tab w:val="num" w:pos="3466"/>
        </w:tabs>
        <w:ind w:left="3466" w:hanging="360"/>
      </w:pPr>
      <w:rPr>
        <w:rFonts w:ascii="Courier New" w:hAnsi="Courier New" w:cs="Courier New" w:hint="default"/>
      </w:rPr>
    </w:lvl>
    <w:lvl w:ilvl="5" w:tplc="0C0A0005" w:tentative="1">
      <w:start w:val="1"/>
      <w:numFmt w:val="bullet"/>
      <w:lvlText w:val=""/>
      <w:lvlJc w:val="left"/>
      <w:pPr>
        <w:tabs>
          <w:tab w:val="num" w:pos="4186"/>
        </w:tabs>
        <w:ind w:left="4186" w:hanging="360"/>
      </w:pPr>
      <w:rPr>
        <w:rFonts w:ascii="Wingdings" w:hAnsi="Wingdings" w:hint="default"/>
      </w:rPr>
    </w:lvl>
    <w:lvl w:ilvl="6" w:tplc="0C0A0001" w:tentative="1">
      <w:start w:val="1"/>
      <w:numFmt w:val="bullet"/>
      <w:lvlText w:val=""/>
      <w:lvlJc w:val="left"/>
      <w:pPr>
        <w:tabs>
          <w:tab w:val="num" w:pos="4906"/>
        </w:tabs>
        <w:ind w:left="4906" w:hanging="360"/>
      </w:pPr>
      <w:rPr>
        <w:rFonts w:ascii="Symbol" w:hAnsi="Symbol" w:hint="default"/>
      </w:rPr>
    </w:lvl>
    <w:lvl w:ilvl="7" w:tplc="0C0A0003" w:tentative="1">
      <w:start w:val="1"/>
      <w:numFmt w:val="bullet"/>
      <w:lvlText w:val="o"/>
      <w:lvlJc w:val="left"/>
      <w:pPr>
        <w:tabs>
          <w:tab w:val="num" w:pos="5626"/>
        </w:tabs>
        <w:ind w:left="5626" w:hanging="360"/>
      </w:pPr>
      <w:rPr>
        <w:rFonts w:ascii="Courier New" w:hAnsi="Courier New" w:cs="Courier New" w:hint="default"/>
      </w:rPr>
    </w:lvl>
    <w:lvl w:ilvl="8" w:tplc="0C0A0005" w:tentative="1">
      <w:start w:val="1"/>
      <w:numFmt w:val="bullet"/>
      <w:lvlText w:val=""/>
      <w:lvlJc w:val="left"/>
      <w:pPr>
        <w:tabs>
          <w:tab w:val="num" w:pos="6346"/>
        </w:tabs>
        <w:ind w:left="6346" w:hanging="360"/>
      </w:pPr>
      <w:rPr>
        <w:rFonts w:ascii="Wingdings" w:hAnsi="Wingdings" w:hint="default"/>
      </w:rPr>
    </w:lvl>
  </w:abstractNum>
  <w:abstractNum w:abstractNumId="17" w15:restartNumberingAfterBreak="0">
    <w:nsid w:val="5CE91546"/>
    <w:multiLevelType w:val="hybridMultilevel"/>
    <w:tmpl w:val="98163008"/>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5F74422E"/>
    <w:multiLevelType w:val="hybridMultilevel"/>
    <w:tmpl w:val="5D62CAE6"/>
    <w:lvl w:ilvl="0" w:tplc="6EF047E8">
      <w:start w:val="1"/>
      <w:numFmt w:val="bullet"/>
      <w:lvlText w:val="-"/>
      <w:lvlJc w:val="left"/>
      <w:pPr>
        <w:tabs>
          <w:tab w:val="num" w:pos="720"/>
        </w:tabs>
        <w:ind w:left="720" w:hanging="360"/>
      </w:pPr>
      <w:rPr>
        <w:rFonts w:ascii="Times New Roman" w:hAnsi="Times New Roman" w:hint="default"/>
      </w:rPr>
    </w:lvl>
    <w:lvl w:ilvl="1" w:tplc="02C6B82A" w:tentative="1">
      <w:start w:val="1"/>
      <w:numFmt w:val="bullet"/>
      <w:lvlText w:val="-"/>
      <w:lvlJc w:val="left"/>
      <w:pPr>
        <w:tabs>
          <w:tab w:val="num" w:pos="1440"/>
        </w:tabs>
        <w:ind w:left="1440" w:hanging="360"/>
      </w:pPr>
      <w:rPr>
        <w:rFonts w:ascii="Times New Roman" w:hAnsi="Times New Roman" w:hint="default"/>
      </w:rPr>
    </w:lvl>
    <w:lvl w:ilvl="2" w:tplc="AE6A9C80" w:tentative="1">
      <w:start w:val="1"/>
      <w:numFmt w:val="bullet"/>
      <w:lvlText w:val="-"/>
      <w:lvlJc w:val="left"/>
      <w:pPr>
        <w:tabs>
          <w:tab w:val="num" w:pos="2160"/>
        </w:tabs>
        <w:ind w:left="2160" w:hanging="360"/>
      </w:pPr>
      <w:rPr>
        <w:rFonts w:ascii="Times New Roman" w:hAnsi="Times New Roman" w:hint="default"/>
      </w:rPr>
    </w:lvl>
    <w:lvl w:ilvl="3" w:tplc="49B62046" w:tentative="1">
      <w:start w:val="1"/>
      <w:numFmt w:val="bullet"/>
      <w:lvlText w:val="-"/>
      <w:lvlJc w:val="left"/>
      <w:pPr>
        <w:tabs>
          <w:tab w:val="num" w:pos="2880"/>
        </w:tabs>
        <w:ind w:left="2880" w:hanging="360"/>
      </w:pPr>
      <w:rPr>
        <w:rFonts w:ascii="Times New Roman" w:hAnsi="Times New Roman" w:hint="default"/>
      </w:rPr>
    </w:lvl>
    <w:lvl w:ilvl="4" w:tplc="8E18D520" w:tentative="1">
      <w:start w:val="1"/>
      <w:numFmt w:val="bullet"/>
      <w:lvlText w:val="-"/>
      <w:lvlJc w:val="left"/>
      <w:pPr>
        <w:tabs>
          <w:tab w:val="num" w:pos="3600"/>
        </w:tabs>
        <w:ind w:left="3600" w:hanging="360"/>
      </w:pPr>
      <w:rPr>
        <w:rFonts w:ascii="Times New Roman" w:hAnsi="Times New Roman" w:hint="default"/>
      </w:rPr>
    </w:lvl>
    <w:lvl w:ilvl="5" w:tplc="E158893C" w:tentative="1">
      <w:start w:val="1"/>
      <w:numFmt w:val="bullet"/>
      <w:lvlText w:val="-"/>
      <w:lvlJc w:val="left"/>
      <w:pPr>
        <w:tabs>
          <w:tab w:val="num" w:pos="4320"/>
        </w:tabs>
        <w:ind w:left="4320" w:hanging="360"/>
      </w:pPr>
      <w:rPr>
        <w:rFonts w:ascii="Times New Roman" w:hAnsi="Times New Roman" w:hint="default"/>
      </w:rPr>
    </w:lvl>
    <w:lvl w:ilvl="6" w:tplc="6AB4E820" w:tentative="1">
      <w:start w:val="1"/>
      <w:numFmt w:val="bullet"/>
      <w:lvlText w:val="-"/>
      <w:lvlJc w:val="left"/>
      <w:pPr>
        <w:tabs>
          <w:tab w:val="num" w:pos="5040"/>
        </w:tabs>
        <w:ind w:left="5040" w:hanging="360"/>
      </w:pPr>
      <w:rPr>
        <w:rFonts w:ascii="Times New Roman" w:hAnsi="Times New Roman" w:hint="default"/>
      </w:rPr>
    </w:lvl>
    <w:lvl w:ilvl="7" w:tplc="D494C626" w:tentative="1">
      <w:start w:val="1"/>
      <w:numFmt w:val="bullet"/>
      <w:lvlText w:val="-"/>
      <w:lvlJc w:val="left"/>
      <w:pPr>
        <w:tabs>
          <w:tab w:val="num" w:pos="5760"/>
        </w:tabs>
        <w:ind w:left="5760" w:hanging="360"/>
      </w:pPr>
      <w:rPr>
        <w:rFonts w:ascii="Times New Roman" w:hAnsi="Times New Roman" w:hint="default"/>
      </w:rPr>
    </w:lvl>
    <w:lvl w:ilvl="8" w:tplc="2C66A99E"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640550A8"/>
    <w:multiLevelType w:val="hybridMultilevel"/>
    <w:tmpl w:val="EBBEA0E2"/>
    <w:lvl w:ilvl="0" w:tplc="040A0001">
      <w:start w:val="1"/>
      <w:numFmt w:val="bullet"/>
      <w:lvlText w:val=""/>
      <w:lvlJc w:val="left"/>
      <w:pPr>
        <w:ind w:left="1146" w:hanging="360"/>
      </w:pPr>
      <w:rPr>
        <w:rFonts w:ascii="Symbol" w:hAnsi="Symbol" w:hint="default"/>
      </w:rPr>
    </w:lvl>
    <w:lvl w:ilvl="1" w:tplc="040A0003" w:tentative="1">
      <w:start w:val="1"/>
      <w:numFmt w:val="bullet"/>
      <w:lvlText w:val="o"/>
      <w:lvlJc w:val="left"/>
      <w:pPr>
        <w:ind w:left="1866" w:hanging="360"/>
      </w:pPr>
      <w:rPr>
        <w:rFonts w:ascii="Courier New" w:hAnsi="Courier New" w:cs="Courier New" w:hint="default"/>
      </w:rPr>
    </w:lvl>
    <w:lvl w:ilvl="2" w:tplc="040A0005" w:tentative="1">
      <w:start w:val="1"/>
      <w:numFmt w:val="bullet"/>
      <w:lvlText w:val=""/>
      <w:lvlJc w:val="left"/>
      <w:pPr>
        <w:ind w:left="2586" w:hanging="360"/>
      </w:pPr>
      <w:rPr>
        <w:rFonts w:ascii="Wingdings" w:hAnsi="Wingdings" w:hint="default"/>
      </w:rPr>
    </w:lvl>
    <w:lvl w:ilvl="3" w:tplc="040A0001" w:tentative="1">
      <w:start w:val="1"/>
      <w:numFmt w:val="bullet"/>
      <w:lvlText w:val=""/>
      <w:lvlJc w:val="left"/>
      <w:pPr>
        <w:ind w:left="3306" w:hanging="360"/>
      </w:pPr>
      <w:rPr>
        <w:rFonts w:ascii="Symbol" w:hAnsi="Symbol" w:hint="default"/>
      </w:rPr>
    </w:lvl>
    <w:lvl w:ilvl="4" w:tplc="040A0003" w:tentative="1">
      <w:start w:val="1"/>
      <w:numFmt w:val="bullet"/>
      <w:lvlText w:val="o"/>
      <w:lvlJc w:val="left"/>
      <w:pPr>
        <w:ind w:left="4026" w:hanging="360"/>
      </w:pPr>
      <w:rPr>
        <w:rFonts w:ascii="Courier New" w:hAnsi="Courier New" w:cs="Courier New" w:hint="default"/>
      </w:rPr>
    </w:lvl>
    <w:lvl w:ilvl="5" w:tplc="040A0005" w:tentative="1">
      <w:start w:val="1"/>
      <w:numFmt w:val="bullet"/>
      <w:lvlText w:val=""/>
      <w:lvlJc w:val="left"/>
      <w:pPr>
        <w:ind w:left="4746" w:hanging="360"/>
      </w:pPr>
      <w:rPr>
        <w:rFonts w:ascii="Wingdings" w:hAnsi="Wingdings" w:hint="default"/>
      </w:rPr>
    </w:lvl>
    <w:lvl w:ilvl="6" w:tplc="040A0001" w:tentative="1">
      <w:start w:val="1"/>
      <w:numFmt w:val="bullet"/>
      <w:lvlText w:val=""/>
      <w:lvlJc w:val="left"/>
      <w:pPr>
        <w:ind w:left="5466" w:hanging="360"/>
      </w:pPr>
      <w:rPr>
        <w:rFonts w:ascii="Symbol" w:hAnsi="Symbol" w:hint="default"/>
      </w:rPr>
    </w:lvl>
    <w:lvl w:ilvl="7" w:tplc="040A0003" w:tentative="1">
      <w:start w:val="1"/>
      <w:numFmt w:val="bullet"/>
      <w:lvlText w:val="o"/>
      <w:lvlJc w:val="left"/>
      <w:pPr>
        <w:ind w:left="6186" w:hanging="360"/>
      </w:pPr>
      <w:rPr>
        <w:rFonts w:ascii="Courier New" w:hAnsi="Courier New" w:cs="Courier New" w:hint="default"/>
      </w:rPr>
    </w:lvl>
    <w:lvl w:ilvl="8" w:tplc="040A0005" w:tentative="1">
      <w:start w:val="1"/>
      <w:numFmt w:val="bullet"/>
      <w:lvlText w:val=""/>
      <w:lvlJc w:val="left"/>
      <w:pPr>
        <w:ind w:left="6906" w:hanging="360"/>
      </w:pPr>
      <w:rPr>
        <w:rFonts w:ascii="Wingdings" w:hAnsi="Wingdings" w:hint="default"/>
      </w:rPr>
    </w:lvl>
  </w:abstractNum>
  <w:abstractNum w:abstractNumId="20" w15:restartNumberingAfterBreak="0">
    <w:nsid w:val="66D673B4"/>
    <w:multiLevelType w:val="hybridMultilevel"/>
    <w:tmpl w:val="1A0EDC80"/>
    <w:lvl w:ilvl="0" w:tplc="DDAA4E02">
      <w:start w:val="1"/>
      <w:numFmt w:val="bullet"/>
      <w:lvlText w:val="-"/>
      <w:lvlJc w:val="left"/>
      <w:pPr>
        <w:tabs>
          <w:tab w:val="num" w:pos="720"/>
        </w:tabs>
        <w:ind w:left="720" w:hanging="360"/>
      </w:pPr>
      <w:rPr>
        <w:rFonts w:ascii="Times New Roman" w:hAnsi="Times New Roman" w:hint="default"/>
      </w:rPr>
    </w:lvl>
    <w:lvl w:ilvl="1" w:tplc="FF40ED12" w:tentative="1">
      <w:start w:val="1"/>
      <w:numFmt w:val="bullet"/>
      <w:lvlText w:val="-"/>
      <w:lvlJc w:val="left"/>
      <w:pPr>
        <w:tabs>
          <w:tab w:val="num" w:pos="1440"/>
        </w:tabs>
        <w:ind w:left="1440" w:hanging="360"/>
      </w:pPr>
      <w:rPr>
        <w:rFonts w:ascii="Times New Roman" w:hAnsi="Times New Roman" w:hint="default"/>
      </w:rPr>
    </w:lvl>
    <w:lvl w:ilvl="2" w:tplc="6A247166" w:tentative="1">
      <w:start w:val="1"/>
      <w:numFmt w:val="bullet"/>
      <w:lvlText w:val="-"/>
      <w:lvlJc w:val="left"/>
      <w:pPr>
        <w:tabs>
          <w:tab w:val="num" w:pos="2160"/>
        </w:tabs>
        <w:ind w:left="2160" w:hanging="360"/>
      </w:pPr>
      <w:rPr>
        <w:rFonts w:ascii="Times New Roman" w:hAnsi="Times New Roman" w:hint="default"/>
      </w:rPr>
    </w:lvl>
    <w:lvl w:ilvl="3" w:tplc="B6BE4DA4" w:tentative="1">
      <w:start w:val="1"/>
      <w:numFmt w:val="bullet"/>
      <w:lvlText w:val="-"/>
      <w:lvlJc w:val="left"/>
      <w:pPr>
        <w:tabs>
          <w:tab w:val="num" w:pos="2880"/>
        </w:tabs>
        <w:ind w:left="2880" w:hanging="360"/>
      </w:pPr>
      <w:rPr>
        <w:rFonts w:ascii="Times New Roman" w:hAnsi="Times New Roman" w:hint="default"/>
      </w:rPr>
    </w:lvl>
    <w:lvl w:ilvl="4" w:tplc="1E74C53A" w:tentative="1">
      <w:start w:val="1"/>
      <w:numFmt w:val="bullet"/>
      <w:lvlText w:val="-"/>
      <w:lvlJc w:val="left"/>
      <w:pPr>
        <w:tabs>
          <w:tab w:val="num" w:pos="3600"/>
        </w:tabs>
        <w:ind w:left="3600" w:hanging="360"/>
      </w:pPr>
      <w:rPr>
        <w:rFonts w:ascii="Times New Roman" w:hAnsi="Times New Roman" w:hint="default"/>
      </w:rPr>
    </w:lvl>
    <w:lvl w:ilvl="5" w:tplc="E1924EC2" w:tentative="1">
      <w:start w:val="1"/>
      <w:numFmt w:val="bullet"/>
      <w:lvlText w:val="-"/>
      <w:lvlJc w:val="left"/>
      <w:pPr>
        <w:tabs>
          <w:tab w:val="num" w:pos="4320"/>
        </w:tabs>
        <w:ind w:left="4320" w:hanging="360"/>
      </w:pPr>
      <w:rPr>
        <w:rFonts w:ascii="Times New Roman" w:hAnsi="Times New Roman" w:hint="default"/>
      </w:rPr>
    </w:lvl>
    <w:lvl w:ilvl="6" w:tplc="DDFEEAAA" w:tentative="1">
      <w:start w:val="1"/>
      <w:numFmt w:val="bullet"/>
      <w:lvlText w:val="-"/>
      <w:lvlJc w:val="left"/>
      <w:pPr>
        <w:tabs>
          <w:tab w:val="num" w:pos="5040"/>
        </w:tabs>
        <w:ind w:left="5040" w:hanging="360"/>
      </w:pPr>
      <w:rPr>
        <w:rFonts w:ascii="Times New Roman" w:hAnsi="Times New Roman" w:hint="default"/>
      </w:rPr>
    </w:lvl>
    <w:lvl w:ilvl="7" w:tplc="30D60E3C" w:tentative="1">
      <w:start w:val="1"/>
      <w:numFmt w:val="bullet"/>
      <w:lvlText w:val="-"/>
      <w:lvlJc w:val="left"/>
      <w:pPr>
        <w:tabs>
          <w:tab w:val="num" w:pos="5760"/>
        </w:tabs>
        <w:ind w:left="5760" w:hanging="360"/>
      </w:pPr>
      <w:rPr>
        <w:rFonts w:ascii="Times New Roman" w:hAnsi="Times New Roman" w:hint="default"/>
      </w:rPr>
    </w:lvl>
    <w:lvl w:ilvl="8" w:tplc="88A25000"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6C6B2084"/>
    <w:multiLevelType w:val="hybridMultilevel"/>
    <w:tmpl w:val="7C680BF0"/>
    <w:lvl w:ilvl="0" w:tplc="42F4076A">
      <w:start w:val="1"/>
      <w:numFmt w:val="bullet"/>
      <w:lvlText w:val=""/>
      <w:lvlJc w:val="left"/>
      <w:pPr>
        <w:ind w:left="502" w:hanging="360"/>
      </w:pPr>
      <w:rPr>
        <w:rFonts w:ascii="Wingdings" w:hAnsi="Wingdings" w:hint="default"/>
        <w:w w:val="90"/>
        <w:position w:val="-1"/>
        <w:sz w:val="20"/>
        <w:szCs w:val="20"/>
      </w:rPr>
    </w:lvl>
    <w:lvl w:ilvl="1" w:tplc="0C0A0003" w:tentative="1">
      <w:start w:val="1"/>
      <w:numFmt w:val="bullet"/>
      <w:lvlText w:val="o"/>
      <w:lvlJc w:val="left"/>
      <w:pPr>
        <w:ind w:left="1222" w:hanging="360"/>
      </w:pPr>
      <w:rPr>
        <w:rFonts w:ascii="Courier New" w:hAnsi="Courier New" w:cs="Courier New" w:hint="default"/>
      </w:rPr>
    </w:lvl>
    <w:lvl w:ilvl="2" w:tplc="0C0A0005" w:tentative="1">
      <w:start w:val="1"/>
      <w:numFmt w:val="bullet"/>
      <w:lvlText w:val=""/>
      <w:lvlJc w:val="left"/>
      <w:pPr>
        <w:ind w:left="1942" w:hanging="360"/>
      </w:pPr>
      <w:rPr>
        <w:rFonts w:ascii="Wingdings" w:hAnsi="Wingdings" w:hint="default"/>
      </w:rPr>
    </w:lvl>
    <w:lvl w:ilvl="3" w:tplc="0C0A0001" w:tentative="1">
      <w:start w:val="1"/>
      <w:numFmt w:val="bullet"/>
      <w:lvlText w:val=""/>
      <w:lvlJc w:val="left"/>
      <w:pPr>
        <w:ind w:left="2662" w:hanging="360"/>
      </w:pPr>
      <w:rPr>
        <w:rFonts w:ascii="Symbol" w:hAnsi="Symbol" w:hint="default"/>
      </w:rPr>
    </w:lvl>
    <w:lvl w:ilvl="4" w:tplc="0C0A0003" w:tentative="1">
      <w:start w:val="1"/>
      <w:numFmt w:val="bullet"/>
      <w:lvlText w:val="o"/>
      <w:lvlJc w:val="left"/>
      <w:pPr>
        <w:ind w:left="3382" w:hanging="360"/>
      </w:pPr>
      <w:rPr>
        <w:rFonts w:ascii="Courier New" w:hAnsi="Courier New" w:cs="Courier New" w:hint="default"/>
      </w:rPr>
    </w:lvl>
    <w:lvl w:ilvl="5" w:tplc="0C0A0005" w:tentative="1">
      <w:start w:val="1"/>
      <w:numFmt w:val="bullet"/>
      <w:lvlText w:val=""/>
      <w:lvlJc w:val="left"/>
      <w:pPr>
        <w:ind w:left="4102" w:hanging="360"/>
      </w:pPr>
      <w:rPr>
        <w:rFonts w:ascii="Wingdings" w:hAnsi="Wingdings" w:hint="default"/>
      </w:rPr>
    </w:lvl>
    <w:lvl w:ilvl="6" w:tplc="0C0A0001" w:tentative="1">
      <w:start w:val="1"/>
      <w:numFmt w:val="bullet"/>
      <w:lvlText w:val=""/>
      <w:lvlJc w:val="left"/>
      <w:pPr>
        <w:ind w:left="4822" w:hanging="360"/>
      </w:pPr>
      <w:rPr>
        <w:rFonts w:ascii="Symbol" w:hAnsi="Symbol" w:hint="default"/>
      </w:rPr>
    </w:lvl>
    <w:lvl w:ilvl="7" w:tplc="0C0A0003" w:tentative="1">
      <w:start w:val="1"/>
      <w:numFmt w:val="bullet"/>
      <w:lvlText w:val="o"/>
      <w:lvlJc w:val="left"/>
      <w:pPr>
        <w:ind w:left="5542" w:hanging="360"/>
      </w:pPr>
      <w:rPr>
        <w:rFonts w:ascii="Courier New" w:hAnsi="Courier New" w:cs="Courier New" w:hint="default"/>
      </w:rPr>
    </w:lvl>
    <w:lvl w:ilvl="8" w:tplc="0C0A0005" w:tentative="1">
      <w:start w:val="1"/>
      <w:numFmt w:val="bullet"/>
      <w:lvlText w:val=""/>
      <w:lvlJc w:val="left"/>
      <w:pPr>
        <w:ind w:left="6262" w:hanging="360"/>
      </w:pPr>
      <w:rPr>
        <w:rFonts w:ascii="Wingdings" w:hAnsi="Wingdings" w:hint="default"/>
      </w:rPr>
    </w:lvl>
  </w:abstractNum>
  <w:abstractNum w:abstractNumId="22" w15:restartNumberingAfterBreak="0">
    <w:nsid w:val="7BA07028"/>
    <w:multiLevelType w:val="hybridMultilevel"/>
    <w:tmpl w:val="1742B158"/>
    <w:lvl w:ilvl="0" w:tplc="0C0A0005">
      <w:start w:val="1"/>
      <w:numFmt w:val="bullet"/>
      <w:lvlText w:val=""/>
      <w:lvlJc w:val="left"/>
      <w:pPr>
        <w:ind w:left="765" w:hanging="360"/>
      </w:pPr>
      <w:rPr>
        <w:rFonts w:ascii="Wingdings" w:hAnsi="Wingdings" w:hint="default"/>
      </w:rPr>
    </w:lvl>
    <w:lvl w:ilvl="1" w:tplc="0C0A0003" w:tentative="1">
      <w:start w:val="1"/>
      <w:numFmt w:val="bullet"/>
      <w:lvlText w:val="o"/>
      <w:lvlJc w:val="left"/>
      <w:pPr>
        <w:ind w:left="1485" w:hanging="360"/>
      </w:pPr>
      <w:rPr>
        <w:rFonts w:ascii="Courier New" w:hAnsi="Courier New" w:cs="Courier New" w:hint="default"/>
      </w:rPr>
    </w:lvl>
    <w:lvl w:ilvl="2" w:tplc="0C0A0005" w:tentative="1">
      <w:start w:val="1"/>
      <w:numFmt w:val="bullet"/>
      <w:lvlText w:val=""/>
      <w:lvlJc w:val="left"/>
      <w:pPr>
        <w:ind w:left="2205" w:hanging="360"/>
      </w:pPr>
      <w:rPr>
        <w:rFonts w:ascii="Wingdings" w:hAnsi="Wingdings" w:hint="default"/>
      </w:rPr>
    </w:lvl>
    <w:lvl w:ilvl="3" w:tplc="0C0A0001" w:tentative="1">
      <w:start w:val="1"/>
      <w:numFmt w:val="bullet"/>
      <w:lvlText w:val=""/>
      <w:lvlJc w:val="left"/>
      <w:pPr>
        <w:ind w:left="2925" w:hanging="360"/>
      </w:pPr>
      <w:rPr>
        <w:rFonts w:ascii="Symbol" w:hAnsi="Symbol" w:hint="default"/>
      </w:rPr>
    </w:lvl>
    <w:lvl w:ilvl="4" w:tplc="0C0A0003" w:tentative="1">
      <w:start w:val="1"/>
      <w:numFmt w:val="bullet"/>
      <w:lvlText w:val="o"/>
      <w:lvlJc w:val="left"/>
      <w:pPr>
        <w:ind w:left="3645" w:hanging="360"/>
      </w:pPr>
      <w:rPr>
        <w:rFonts w:ascii="Courier New" w:hAnsi="Courier New" w:cs="Courier New" w:hint="default"/>
      </w:rPr>
    </w:lvl>
    <w:lvl w:ilvl="5" w:tplc="0C0A0005" w:tentative="1">
      <w:start w:val="1"/>
      <w:numFmt w:val="bullet"/>
      <w:lvlText w:val=""/>
      <w:lvlJc w:val="left"/>
      <w:pPr>
        <w:ind w:left="4365" w:hanging="360"/>
      </w:pPr>
      <w:rPr>
        <w:rFonts w:ascii="Wingdings" w:hAnsi="Wingdings" w:hint="default"/>
      </w:rPr>
    </w:lvl>
    <w:lvl w:ilvl="6" w:tplc="0C0A0001" w:tentative="1">
      <w:start w:val="1"/>
      <w:numFmt w:val="bullet"/>
      <w:lvlText w:val=""/>
      <w:lvlJc w:val="left"/>
      <w:pPr>
        <w:ind w:left="5085" w:hanging="360"/>
      </w:pPr>
      <w:rPr>
        <w:rFonts w:ascii="Symbol" w:hAnsi="Symbol" w:hint="default"/>
      </w:rPr>
    </w:lvl>
    <w:lvl w:ilvl="7" w:tplc="0C0A0003" w:tentative="1">
      <w:start w:val="1"/>
      <w:numFmt w:val="bullet"/>
      <w:lvlText w:val="o"/>
      <w:lvlJc w:val="left"/>
      <w:pPr>
        <w:ind w:left="5805" w:hanging="360"/>
      </w:pPr>
      <w:rPr>
        <w:rFonts w:ascii="Courier New" w:hAnsi="Courier New" w:cs="Courier New" w:hint="default"/>
      </w:rPr>
    </w:lvl>
    <w:lvl w:ilvl="8" w:tplc="0C0A0005" w:tentative="1">
      <w:start w:val="1"/>
      <w:numFmt w:val="bullet"/>
      <w:lvlText w:val=""/>
      <w:lvlJc w:val="left"/>
      <w:pPr>
        <w:ind w:left="6525" w:hanging="360"/>
      </w:pPr>
      <w:rPr>
        <w:rFonts w:ascii="Wingdings" w:hAnsi="Wingdings" w:hint="default"/>
      </w:rPr>
    </w:lvl>
  </w:abstractNum>
  <w:abstractNum w:abstractNumId="23" w15:restartNumberingAfterBreak="0">
    <w:nsid w:val="7C4A6BF9"/>
    <w:multiLevelType w:val="multilevel"/>
    <w:tmpl w:val="DC9E4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56138235">
    <w:abstractNumId w:val="21"/>
  </w:num>
  <w:num w:numId="2" w16cid:durableId="15885067">
    <w:abstractNumId w:val="12"/>
  </w:num>
  <w:num w:numId="3" w16cid:durableId="93785825">
    <w:abstractNumId w:val="16"/>
  </w:num>
  <w:num w:numId="4" w16cid:durableId="129906800">
    <w:abstractNumId w:val="1"/>
  </w:num>
  <w:num w:numId="5" w16cid:durableId="367223453">
    <w:abstractNumId w:val="3"/>
  </w:num>
  <w:num w:numId="6" w16cid:durableId="1012613214">
    <w:abstractNumId w:val="4"/>
  </w:num>
  <w:num w:numId="7" w16cid:durableId="1548952258">
    <w:abstractNumId w:val="2"/>
  </w:num>
  <w:num w:numId="8" w16cid:durableId="1370302466">
    <w:abstractNumId w:val="17"/>
  </w:num>
  <w:num w:numId="9" w16cid:durableId="1779061272">
    <w:abstractNumId w:val="0"/>
  </w:num>
  <w:num w:numId="10" w16cid:durableId="1533420179">
    <w:abstractNumId w:val="14"/>
  </w:num>
  <w:num w:numId="11" w16cid:durableId="1336417094">
    <w:abstractNumId w:val="20"/>
  </w:num>
  <w:num w:numId="12" w16cid:durableId="162554020">
    <w:abstractNumId w:val="18"/>
  </w:num>
  <w:num w:numId="13" w16cid:durableId="1693452222">
    <w:abstractNumId w:val="15"/>
  </w:num>
  <w:num w:numId="14" w16cid:durableId="1575118769">
    <w:abstractNumId w:val="9"/>
  </w:num>
  <w:num w:numId="15" w16cid:durableId="951135659">
    <w:abstractNumId w:val="13"/>
  </w:num>
  <w:num w:numId="16" w16cid:durableId="1217206440">
    <w:abstractNumId w:val="6"/>
  </w:num>
  <w:num w:numId="17" w16cid:durableId="2107774239">
    <w:abstractNumId w:val="7"/>
  </w:num>
  <w:num w:numId="18" w16cid:durableId="1085687308">
    <w:abstractNumId w:val="22"/>
  </w:num>
  <w:num w:numId="19" w16cid:durableId="1553808271">
    <w:abstractNumId w:val="5"/>
  </w:num>
  <w:num w:numId="20" w16cid:durableId="993946993">
    <w:abstractNumId w:val="19"/>
  </w:num>
  <w:num w:numId="21" w16cid:durableId="1153065744">
    <w:abstractNumId w:val="8"/>
  </w:num>
  <w:num w:numId="22" w16cid:durableId="299118012">
    <w:abstractNumId w:val="10"/>
  </w:num>
  <w:num w:numId="23" w16cid:durableId="650140039">
    <w:abstractNumId w:val="23"/>
  </w:num>
  <w:num w:numId="24" w16cid:durableId="184801215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152D"/>
    <w:rsid w:val="00000B83"/>
    <w:rsid w:val="00000D5A"/>
    <w:rsid w:val="000015A9"/>
    <w:rsid w:val="00002556"/>
    <w:rsid w:val="000026F4"/>
    <w:rsid w:val="00004217"/>
    <w:rsid w:val="00004814"/>
    <w:rsid w:val="00006C02"/>
    <w:rsid w:val="00007852"/>
    <w:rsid w:val="000107AC"/>
    <w:rsid w:val="00011779"/>
    <w:rsid w:val="00012305"/>
    <w:rsid w:val="00012AE5"/>
    <w:rsid w:val="0001318C"/>
    <w:rsid w:val="00013506"/>
    <w:rsid w:val="000136BC"/>
    <w:rsid w:val="00013B61"/>
    <w:rsid w:val="00013C01"/>
    <w:rsid w:val="00014DDD"/>
    <w:rsid w:val="0001520D"/>
    <w:rsid w:val="000152C3"/>
    <w:rsid w:val="00015AB5"/>
    <w:rsid w:val="00015C94"/>
    <w:rsid w:val="00015FB6"/>
    <w:rsid w:val="00016FB2"/>
    <w:rsid w:val="00021389"/>
    <w:rsid w:val="00021948"/>
    <w:rsid w:val="0002229C"/>
    <w:rsid w:val="000224B1"/>
    <w:rsid w:val="000227AC"/>
    <w:rsid w:val="0002298D"/>
    <w:rsid w:val="00022D93"/>
    <w:rsid w:val="00023074"/>
    <w:rsid w:val="00023F4F"/>
    <w:rsid w:val="000268E1"/>
    <w:rsid w:val="000274C2"/>
    <w:rsid w:val="00030425"/>
    <w:rsid w:val="0003045E"/>
    <w:rsid w:val="0003097C"/>
    <w:rsid w:val="00030A1C"/>
    <w:rsid w:val="00030C5C"/>
    <w:rsid w:val="000310A2"/>
    <w:rsid w:val="0003137E"/>
    <w:rsid w:val="000314B9"/>
    <w:rsid w:val="00032776"/>
    <w:rsid w:val="000327B4"/>
    <w:rsid w:val="00032D63"/>
    <w:rsid w:val="000349D0"/>
    <w:rsid w:val="00034C7F"/>
    <w:rsid w:val="00034E70"/>
    <w:rsid w:val="000356FE"/>
    <w:rsid w:val="00035B10"/>
    <w:rsid w:val="00036073"/>
    <w:rsid w:val="000360DF"/>
    <w:rsid w:val="00037022"/>
    <w:rsid w:val="00037370"/>
    <w:rsid w:val="00037F25"/>
    <w:rsid w:val="00040140"/>
    <w:rsid w:val="00040550"/>
    <w:rsid w:val="00040719"/>
    <w:rsid w:val="0004146F"/>
    <w:rsid w:val="000417E9"/>
    <w:rsid w:val="00041959"/>
    <w:rsid w:val="0004215B"/>
    <w:rsid w:val="00042FE6"/>
    <w:rsid w:val="000444F5"/>
    <w:rsid w:val="000445D4"/>
    <w:rsid w:val="00044AA2"/>
    <w:rsid w:val="00045E23"/>
    <w:rsid w:val="000465AD"/>
    <w:rsid w:val="00046CA0"/>
    <w:rsid w:val="00046DAF"/>
    <w:rsid w:val="00047D85"/>
    <w:rsid w:val="00050007"/>
    <w:rsid w:val="00050F5A"/>
    <w:rsid w:val="00051346"/>
    <w:rsid w:val="0005167A"/>
    <w:rsid w:val="00051794"/>
    <w:rsid w:val="00052203"/>
    <w:rsid w:val="0005226F"/>
    <w:rsid w:val="000522B9"/>
    <w:rsid w:val="00053914"/>
    <w:rsid w:val="00054783"/>
    <w:rsid w:val="00054DBA"/>
    <w:rsid w:val="000551F4"/>
    <w:rsid w:val="00055304"/>
    <w:rsid w:val="000563D3"/>
    <w:rsid w:val="00056575"/>
    <w:rsid w:val="0005686F"/>
    <w:rsid w:val="00056F92"/>
    <w:rsid w:val="000570ED"/>
    <w:rsid w:val="0005759F"/>
    <w:rsid w:val="00057A20"/>
    <w:rsid w:val="00057BCF"/>
    <w:rsid w:val="0006023F"/>
    <w:rsid w:val="00061052"/>
    <w:rsid w:val="000617CC"/>
    <w:rsid w:val="0006186F"/>
    <w:rsid w:val="00061892"/>
    <w:rsid w:val="00061A92"/>
    <w:rsid w:val="00061B8B"/>
    <w:rsid w:val="00062462"/>
    <w:rsid w:val="00062569"/>
    <w:rsid w:val="000628DC"/>
    <w:rsid w:val="000636B0"/>
    <w:rsid w:val="000640A5"/>
    <w:rsid w:val="000660DF"/>
    <w:rsid w:val="0006629F"/>
    <w:rsid w:val="00066C55"/>
    <w:rsid w:val="000701E9"/>
    <w:rsid w:val="00070A90"/>
    <w:rsid w:val="0007115F"/>
    <w:rsid w:val="0007146D"/>
    <w:rsid w:val="00071C18"/>
    <w:rsid w:val="00072133"/>
    <w:rsid w:val="000723BD"/>
    <w:rsid w:val="00072566"/>
    <w:rsid w:val="00072DE3"/>
    <w:rsid w:val="0007364D"/>
    <w:rsid w:val="00073DF4"/>
    <w:rsid w:val="00074647"/>
    <w:rsid w:val="00074A92"/>
    <w:rsid w:val="000752DE"/>
    <w:rsid w:val="00075E8E"/>
    <w:rsid w:val="0007681C"/>
    <w:rsid w:val="00076A01"/>
    <w:rsid w:val="00077C2E"/>
    <w:rsid w:val="000801D9"/>
    <w:rsid w:val="000803B5"/>
    <w:rsid w:val="00080851"/>
    <w:rsid w:val="00080D7E"/>
    <w:rsid w:val="00081103"/>
    <w:rsid w:val="0008117D"/>
    <w:rsid w:val="00081733"/>
    <w:rsid w:val="000825B2"/>
    <w:rsid w:val="00082B14"/>
    <w:rsid w:val="00083D68"/>
    <w:rsid w:val="00084283"/>
    <w:rsid w:val="00084673"/>
    <w:rsid w:val="00084FB5"/>
    <w:rsid w:val="00084FBE"/>
    <w:rsid w:val="00085620"/>
    <w:rsid w:val="00085E15"/>
    <w:rsid w:val="00086EC3"/>
    <w:rsid w:val="000874D5"/>
    <w:rsid w:val="0009092A"/>
    <w:rsid w:val="000909DD"/>
    <w:rsid w:val="00090E1E"/>
    <w:rsid w:val="00090FDE"/>
    <w:rsid w:val="00091326"/>
    <w:rsid w:val="0009181C"/>
    <w:rsid w:val="00092274"/>
    <w:rsid w:val="00092729"/>
    <w:rsid w:val="00093BB5"/>
    <w:rsid w:val="00093D48"/>
    <w:rsid w:val="00094047"/>
    <w:rsid w:val="0009407D"/>
    <w:rsid w:val="000945A3"/>
    <w:rsid w:val="00094A71"/>
    <w:rsid w:val="00094D8E"/>
    <w:rsid w:val="0009518E"/>
    <w:rsid w:val="00095E4F"/>
    <w:rsid w:val="000966AF"/>
    <w:rsid w:val="00096C1B"/>
    <w:rsid w:val="00097437"/>
    <w:rsid w:val="000A0E02"/>
    <w:rsid w:val="000A177C"/>
    <w:rsid w:val="000A2062"/>
    <w:rsid w:val="000A3342"/>
    <w:rsid w:val="000A34BA"/>
    <w:rsid w:val="000A39AB"/>
    <w:rsid w:val="000A3A07"/>
    <w:rsid w:val="000A414A"/>
    <w:rsid w:val="000A5704"/>
    <w:rsid w:val="000A62A5"/>
    <w:rsid w:val="000A670A"/>
    <w:rsid w:val="000B081E"/>
    <w:rsid w:val="000B1BB3"/>
    <w:rsid w:val="000B281D"/>
    <w:rsid w:val="000B2910"/>
    <w:rsid w:val="000B2E81"/>
    <w:rsid w:val="000B35FB"/>
    <w:rsid w:val="000B38AD"/>
    <w:rsid w:val="000B4DB9"/>
    <w:rsid w:val="000B59D7"/>
    <w:rsid w:val="000B5D06"/>
    <w:rsid w:val="000B6284"/>
    <w:rsid w:val="000B6B62"/>
    <w:rsid w:val="000B77F1"/>
    <w:rsid w:val="000C0070"/>
    <w:rsid w:val="000C01D3"/>
    <w:rsid w:val="000C059A"/>
    <w:rsid w:val="000C1371"/>
    <w:rsid w:val="000C1BD7"/>
    <w:rsid w:val="000C2881"/>
    <w:rsid w:val="000C4104"/>
    <w:rsid w:val="000C509E"/>
    <w:rsid w:val="000C6F56"/>
    <w:rsid w:val="000C73F4"/>
    <w:rsid w:val="000C7A6B"/>
    <w:rsid w:val="000D11FC"/>
    <w:rsid w:val="000D25C4"/>
    <w:rsid w:val="000D4A44"/>
    <w:rsid w:val="000D4DD0"/>
    <w:rsid w:val="000D5BA1"/>
    <w:rsid w:val="000D61E6"/>
    <w:rsid w:val="000D663B"/>
    <w:rsid w:val="000D687A"/>
    <w:rsid w:val="000E0EDC"/>
    <w:rsid w:val="000E0F2D"/>
    <w:rsid w:val="000E13C2"/>
    <w:rsid w:val="000E1989"/>
    <w:rsid w:val="000E1B1F"/>
    <w:rsid w:val="000E23E9"/>
    <w:rsid w:val="000E293C"/>
    <w:rsid w:val="000E2D16"/>
    <w:rsid w:val="000E3152"/>
    <w:rsid w:val="000E3AA2"/>
    <w:rsid w:val="000E3DA7"/>
    <w:rsid w:val="000E3F9C"/>
    <w:rsid w:val="000E427C"/>
    <w:rsid w:val="000E4D94"/>
    <w:rsid w:val="000E521F"/>
    <w:rsid w:val="000E52EB"/>
    <w:rsid w:val="000E556A"/>
    <w:rsid w:val="000E59FD"/>
    <w:rsid w:val="000F0318"/>
    <w:rsid w:val="000F20A1"/>
    <w:rsid w:val="000F2659"/>
    <w:rsid w:val="000F274D"/>
    <w:rsid w:val="000F2BD6"/>
    <w:rsid w:val="000F3E51"/>
    <w:rsid w:val="000F494A"/>
    <w:rsid w:val="000F4B5E"/>
    <w:rsid w:val="000F4EDD"/>
    <w:rsid w:val="000F58D6"/>
    <w:rsid w:val="000F65DD"/>
    <w:rsid w:val="000F7E1A"/>
    <w:rsid w:val="000F7F0E"/>
    <w:rsid w:val="001018B7"/>
    <w:rsid w:val="0010284B"/>
    <w:rsid w:val="001032E8"/>
    <w:rsid w:val="00103BFD"/>
    <w:rsid w:val="00107375"/>
    <w:rsid w:val="00107739"/>
    <w:rsid w:val="001077DB"/>
    <w:rsid w:val="00110787"/>
    <w:rsid w:val="00111192"/>
    <w:rsid w:val="00112B74"/>
    <w:rsid w:val="00113DAC"/>
    <w:rsid w:val="001140B2"/>
    <w:rsid w:val="0011416C"/>
    <w:rsid w:val="001148D2"/>
    <w:rsid w:val="0011494C"/>
    <w:rsid w:val="00114A14"/>
    <w:rsid w:val="00114E48"/>
    <w:rsid w:val="00115611"/>
    <w:rsid w:val="00115C82"/>
    <w:rsid w:val="0011628F"/>
    <w:rsid w:val="00116568"/>
    <w:rsid w:val="00116EFB"/>
    <w:rsid w:val="00117692"/>
    <w:rsid w:val="00117B47"/>
    <w:rsid w:val="00117EF7"/>
    <w:rsid w:val="00121635"/>
    <w:rsid w:val="00121B9F"/>
    <w:rsid w:val="00121EA3"/>
    <w:rsid w:val="00122A85"/>
    <w:rsid w:val="00122FC3"/>
    <w:rsid w:val="00123A79"/>
    <w:rsid w:val="0012457D"/>
    <w:rsid w:val="0012528C"/>
    <w:rsid w:val="001254E1"/>
    <w:rsid w:val="001259EF"/>
    <w:rsid w:val="00125B3E"/>
    <w:rsid w:val="00126057"/>
    <w:rsid w:val="00126CF6"/>
    <w:rsid w:val="00127945"/>
    <w:rsid w:val="00127E52"/>
    <w:rsid w:val="00127ECD"/>
    <w:rsid w:val="001310F5"/>
    <w:rsid w:val="00131907"/>
    <w:rsid w:val="00131965"/>
    <w:rsid w:val="00131A3A"/>
    <w:rsid w:val="00131F0A"/>
    <w:rsid w:val="00132103"/>
    <w:rsid w:val="001321CE"/>
    <w:rsid w:val="001322DD"/>
    <w:rsid w:val="001323B0"/>
    <w:rsid w:val="00132671"/>
    <w:rsid w:val="00132D91"/>
    <w:rsid w:val="00132EDC"/>
    <w:rsid w:val="00134E63"/>
    <w:rsid w:val="00135674"/>
    <w:rsid w:val="00135E78"/>
    <w:rsid w:val="00136B6A"/>
    <w:rsid w:val="00137EB5"/>
    <w:rsid w:val="00140763"/>
    <w:rsid w:val="0014133B"/>
    <w:rsid w:val="00141954"/>
    <w:rsid w:val="0014237A"/>
    <w:rsid w:val="001425F8"/>
    <w:rsid w:val="00142AEA"/>
    <w:rsid w:val="00142D51"/>
    <w:rsid w:val="0014394E"/>
    <w:rsid w:val="00144B8C"/>
    <w:rsid w:val="00144EB7"/>
    <w:rsid w:val="00144EBD"/>
    <w:rsid w:val="00146A9B"/>
    <w:rsid w:val="00146B70"/>
    <w:rsid w:val="00146E21"/>
    <w:rsid w:val="00147035"/>
    <w:rsid w:val="001473DE"/>
    <w:rsid w:val="0014771D"/>
    <w:rsid w:val="0014777A"/>
    <w:rsid w:val="0014792F"/>
    <w:rsid w:val="00147D19"/>
    <w:rsid w:val="001508D6"/>
    <w:rsid w:val="00151707"/>
    <w:rsid w:val="00151A1C"/>
    <w:rsid w:val="00151E0B"/>
    <w:rsid w:val="00152126"/>
    <w:rsid w:val="0015212D"/>
    <w:rsid w:val="001534F6"/>
    <w:rsid w:val="0015383C"/>
    <w:rsid w:val="001538DE"/>
    <w:rsid w:val="0015399C"/>
    <w:rsid w:val="0015515B"/>
    <w:rsid w:val="00156129"/>
    <w:rsid w:val="00157103"/>
    <w:rsid w:val="001574B0"/>
    <w:rsid w:val="00157E53"/>
    <w:rsid w:val="00160AE5"/>
    <w:rsid w:val="0016111C"/>
    <w:rsid w:val="00161165"/>
    <w:rsid w:val="00161629"/>
    <w:rsid w:val="00161E0B"/>
    <w:rsid w:val="00161E6C"/>
    <w:rsid w:val="00161F6C"/>
    <w:rsid w:val="001621FA"/>
    <w:rsid w:val="001628E6"/>
    <w:rsid w:val="00163D2F"/>
    <w:rsid w:val="00163F25"/>
    <w:rsid w:val="00164503"/>
    <w:rsid w:val="00165496"/>
    <w:rsid w:val="001658EF"/>
    <w:rsid w:val="00165B5F"/>
    <w:rsid w:val="00166F8B"/>
    <w:rsid w:val="0016719E"/>
    <w:rsid w:val="0017039C"/>
    <w:rsid w:val="001713AC"/>
    <w:rsid w:val="00171B60"/>
    <w:rsid w:val="001723A2"/>
    <w:rsid w:val="00172732"/>
    <w:rsid w:val="001728E3"/>
    <w:rsid w:val="00172AEF"/>
    <w:rsid w:val="00174ADE"/>
    <w:rsid w:val="00175839"/>
    <w:rsid w:val="0017661C"/>
    <w:rsid w:val="00176EB4"/>
    <w:rsid w:val="00177A4E"/>
    <w:rsid w:val="00180103"/>
    <w:rsid w:val="00180883"/>
    <w:rsid w:val="001815E1"/>
    <w:rsid w:val="00181D5B"/>
    <w:rsid w:val="00182589"/>
    <w:rsid w:val="00183648"/>
    <w:rsid w:val="0018409E"/>
    <w:rsid w:val="001847DD"/>
    <w:rsid w:val="00184DF0"/>
    <w:rsid w:val="001859AF"/>
    <w:rsid w:val="00185B6D"/>
    <w:rsid w:val="0018649A"/>
    <w:rsid w:val="001869C1"/>
    <w:rsid w:val="00186F39"/>
    <w:rsid w:val="00190077"/>
    <w:rsid w:val="001907E2"/>
    <w:rsid w:val="00191817"/>
    <w:rsid w:val="00191FF7"/>
    <w:rsid w:val="00192B39"/>
    <w:rsid w:val="00192BD8"/>
    <w:rsid w:val="001935F9"/>
    <w:rsid w:val="00194A8C"/>
    <w:rsid w:val="001961F2"/>
    <w:rsid w:val="001962BA"/>
    <w:rsid w:val="00196E24"/>
    <w:rsid w:val="001971B5"/>
    <w:rsid w:val="00197217"/>
    <w:rsid w:val="00197DC5"/>
    <w:rsid w:val="001A1192"/>
    <w:rsid w:val="001A1A62"/>
    <w:rsid w:val="001A2F40"/>
    <w:rsid w:val="001A3314"/>
    <w:rsid w:val="001A3ADE"/>
    <w:rsid w:val="001A42EE"/>
    <w:rsid w:val="001A444A"/>
    <w:rsid w:val="001A6A91"/>
    <w:rsid w:val="001A72A0"/>
    <w:rsid w:val="001A78F2"/>
    <w:rsid w:val="001A79BC"/>
    <w:rsid w:val="001B0DFE"/>
    <w:rsid w:val="001B1046"/>
    <w:rsid w:val="001B19C9"/>
    <w:rsid w:val="001B255A"/>
    <w:rsid w:val="001B29C4"/>
    <w:rsid w:val="001B3BA0"/>
    <w:rsid w:val="001B3F04"/>
    <w:rsid w:val="001B4612"/>
    <w:rsid w:val="001B4D12"/>
    <w:rsid w:val="001B52F7"/>
    <w:rsid w:val="001B537B"/>
    <w:rsid w:val="001B55B8"/>
    <w:rsid w:val="001B64FF"/>
    <w:rsid w:val="001B6A4D"/>
    <w:rsid w:val="001B6BD8"/>
    <w:rsid w:val="001B7079"/>
    <w:rsid w:val="001B70EA"/>
    <w:rsid w:val="001B71D6"/>
    <w:rsid w:val="001B7B7B"/>
    <w:rsid w:val="001B7CF0"/>
    <w:rsid w:val="001B7DDA"/>
    <w:rsid w:val="001C00DF"/>
    <w:rsid w:val="001C0CFC"/>
    <w:rsid w:val="001C1285"/>
    <w:rsid w:val="001C1EC6"/>
    <w:rsid w:val="001C2C68"/>
    <w:rsid w:val="001C2D0B"/>
    <w:rsid w:val="001C3884"/>
    <w:rsid w:val="001C48DC"/>
    <w:rsid w:val="001C4A53"/>
    <w:rsid w:val="001C527A"/>
    <w:rsid w:val="001C7F43"/>
    <w:rsid w:val="001D0356"/>
    <w:rsid w:val="001D03AF"/>
    <w:rsid w:val="001D0D98"/>
    <w:rsid w:val="001D2218"/>
    <w:rsid w:val="001D2F6F"/>
    <w:rsid w:val="001D3115"/>
    <w:rsid w:val="001D3EC4"/>
    <w:rsid w:val="001D4518"/>
    <w:rsid w:val="001D5063"/>
    <w:rsid w:val="001D569C"/>
    <w:rsid w:val="001D5F39"/>
    <w:rsid w:val="001D637F"/>
    <w:rsid w:val="001D7195"/>
    <w:rsid w:val="001D72E2"/>
    <w:rsid w:val="001D74BD"/>
    <w:rsid w:val="001E0076"/>
    <w:rsid w:val="001E07C8"/>
    <w:rsid w:val="001E0D7F"/>
    <w:rsid w:val="001E0DF6"/>
    <w:rsid w:val="001E0E1A"/>
    <w:rsid w:val="001E19A7"/>
    <w:rsid w:val="001E19E9"/>
    <w:rsid w:val="001E2B47"/>
    <w:rsid w:val="001E3884"/>
    <w:rsid w:val="001E3B6A"/>
    <w:rsid w:val="001E40CA"/>
    <w:rsid w:val="001E4ACB"/>
    <w:rsid w:val="001E4EBE"/>
    <w:rsid w:val="001E4F85"/>
    <w:rsid w:val="001E6047"/>
    <w:rsid w:val="001E6C6E"/>
    <w:rsid w:val="001E7C95"/>
    <w:rsid w:val="001F0B72"/>
    <w:rsid w:val="001F0F1C"/>
    <w:rsid w:val="001F12EC"/>
    <w:rsid w:val="001F1873"/>
    <w:rsid w:val="001F1B79"/>
    <w:rsid w:val="001F2232"/>
    <w:rsid w:val="001F3726"/>
    <w:rsid w:val="001F3AC4"/>
    <w:rsid w:val="001F4770"/>
    <w:rsid w:val="001F4DF7"/>
    <w:rsid w:val="001F4E29"/>
    <w:rsid w:val="001F5ADC"/>
    <w:rsid w:val="001F660A"/>
    <w:rsid w:val="0020079D"/>
    <w:rsid w:val="00200B8F"/>
    <w:rsid w:val="002014C9"/>
    <w:rsid w:val="002015CA"/>
    <w:rsid w:val="002016BC"/>
    <w:rsid w:val="00201803"/>
    <w:rsid w:val="002022B4"/>
    <w:rsid w:val="00202430"/>
    <w:rsid w:val="00202451"/>
    <w:rsid w:val="00202B2D"/>
    <w:rsid w:val="002033ED"/>
    <w:rsid w:val="002033F1"/>
    <w:rsid w:val="002034BE"/>
    <w:rsid w:val="00203ACF"/>
    <w:rsid w:val="00204252"/>
    <w:rsid w:val="002045B4"/>
    <w:rsid w:val="002046C1"/>
    <w:rsid w:val="00205396"/>
    <w:rsid w:val="00205F01"/>
    <w:rsid w:val="002063C7"/>
    <w:rsid w:val="002069C9"/>
    <w:rsid w:val="00206EBE"/>
    <w:rsid w:val="0020726E"/>
    <w:rsid w:val="00207515"/>
    <w:rsid w:val="002113EA"/>
    <w:rsid w:val="002119B9"/>
    <w:rsid w:val="00211EC7"/>
    <w:rsid w:val="002126AB"/>
    <w:rsid w:val="0021294C"/>
    <w:rsid w:val="00213F1B"/>
    <w:rsid w:val="00214C84"/>
    <w:rsid w:val="002152E7"/>
    <w:rsid w:val="00215645"/>
    <w:rsid w:val="0021660B"/>
    <w:rsid w:val="00217DF1"/>
    <w:rsid w:val="00217EF0"/>
    <w:rsid w:val="00220004"/>
    <w:rsid w:val="002204F4"/>
    <w:rsid w:val="00220AF2"/>
    <w:rsid w:val="00220D59"/>
    <w:rsid w:val="00220DD8"/>
    <w:rsid w:val="002217AC"/>
    <w:rsid w:val="002221AF"/>
    <w:rsid w:val="00222325"/>
    <w:rsid w:val="00223DC7"/>
    <w:rsid w:val="00223E76"/>
    <w:rsid w:val="00223F11"/>
    <w:rsid w:val="0022415B"/>
    <w:rsid w:val="00224D24"/>
    <w:rsid w:val="002253A9"/>
    <w:rsid w:val="002254EE"/>
    <w:rsid w:val="00225B61"/>
    <w:rsid w:val="00225F5F"/>
    <w:rsid w:val="002270DB"/>
    <w:rsid w:val="00227754"/>
    <w:rsid w:val="00227DCA"/>
    <w:rsid w:val="00227F32"/>
    <w:rsid w:val="00231341"/>
    <w:rsid w:val="00231C10"/>
    <w:rsid w:val="00231DF0"/>
    <w:rsid w:val="002321C7"/>
    <w:rsid w:val="0023265E"/>
    <w:rsid w:val="00232B2F"/>
    <w:rsid w:val="00232CE3"/>
    <w:rsid w:val="00232DA3"/>
    <w:rsid w:val="00232DDC"/>
    <w:rsid w:val="00232F2E"/>
    <w:rsid w:val="00233D47"/>
    <w:rsid w:val="00234083"/>
    <w:rsid w:val="00234605"/>
    <w:rsid w:val="00234EBF"/>
    <w:rsid w:val="00235005"/>
    <w:rsid w:val="00235162"/>
    <w:rsid w:val="00235836"/>
    <w:rsid w:val="00236109"/>
    <w:rsid w:val="002365C0"/>
    <w:rsid w:val="00237B52"/>
    <w:rsid w:val="0024014D"/>
    <w:rsid w:val="00240C21"/>
    <w:rsid w:val="00240C28"/>
    <w:rsid w:val="00241367"/>
    <w:rsid w:val="002427DD"/>
    <w:rsid w:val="0024442D"/>
    <w:rsid w:val="002451CD"/>
    <w:rsid w:val="00245895"/>
    <w:rsid w:val="00246168"/>
    <w:rsid w:val="00247960"/>
    <w:rsid w:val="00247993"/>
    <w:rsid w:val="00247BC1"/>
    <w:rsid w:val="00247C26"/>
    <w:rsid w:val="0025070D"/>
    <w:rsid w:val="002516EC"/>
    <w:rsid w:val="002518C0"/>
    <w:rsid w:val="00253CE0"/>
    <w:rsid w:val="002546D3"/>
    <w:rsid w:val="00255607"/>
    <w:rsid w:val="00255871"/>
    <w:rsid w:val="00255A3B"/>
    <w:rsid w:val="0025602C"/>
    <w:rsid w:val="002568C7"/>
    <w:rsid w:val="002569CE"/>
    <w:rsid w:val="00257B54"/>
    <w:rsid w:val="0026054D"/>
    <w:rsid w:val="00260D07"/>
    <w:rsid w:val="00261831"/>
    <w:rsid w:val="00261AFB"/>
    <w:rsid w:val="00261E82"/>
    <w:rsid w:val="00262809"/>
    <w:rsid w:val="00263604"/>
    <w:rsid w:val="002645D2"/>
    <w:rsid w:val="002647BF"/>
    <w:rsid w:val="00264835"/>
    <w:rsid w:val="00264DE9"/>
    <w:rsid w:val="00265111"/>
    <w:rsid w:val="002656C0"/>
    <w:rsid w:val="002658D9"/>
    <w:rsid w:val="00266138"/>
    <w:rsid w:val="002661EC"/>
    <w:rsid w:val="002667BE"/>
    <w:rsid w:val="00266F0F"/>
    <w:rsid w:val="002673FB"/>
    <w:rsid w:val="00267E8F"/>
    <w:rsid w:val="0027003D"/>
    <w:rsid w:val="00271428"/>
    <w:rsid w:val="002727CC"/>
    <w:rsid w:val="00273D23"/>
    <w:rsid w:val="00275EAE"/>
    <w:rsid w:val="002768EE"/>
    <w:rsid w:val="002772B9"/>
    <w:rsid w:val="00277A86"/>
    <w:rsid w:val="00277FC4"/>
    <w:rsid w:val="00280210"/>
    <w:rsid w:val="00280A8B"/>
    <w:rsid w:val="00280C35"/>
    <w:rsid w:val="002812F5"/>
    <w:rsid w:val="00281737"/>
    <w:rsid w:val="002817DC"/>
    <w:rsid w:val="0028222C"/>
    <w:rsid w:val="00282FBD"/>
    <w:rsid w:val="0028370B"/>
    <w:rsid w:val="00283943"/>
    <w:rsid w:val="00283C22"/>
    <w:rsid w:val="002842DA"/>
    <w:rsid w:val="00284BAA"/>
    <w:rsid w:val="00284DBB"/>
    <w:rsid w:val="00284F92"/>
    <w:rsid w:val="00285228"/>
    <w:rsid w:val="00285A62"/>
    <w:rsid w:val="00286252"/>
    <w:rsid w:val="0028642D"/>
    <w:rsid w:val="00286FE3"/>
    <w:rsid w:val="002876D9"/>
    <w:rsid w:val="00287875"/>
    <w:rsid w:val="00287E66"/>
    <w:rsid w:val="00287F9B"/>
    <w:rsid w:val="0029047F"/>
    <w:rsid w:val="002915E6"/>
    <w:rsid w:val="00291DC2"/>
    <w:rsid w:val="00292569"/>
    <w:rsid w:val="00292635"/>
    <w:rsid w:val="00292F4B"/>
    <w:rsid w:val="00292FA3"/>
    <w:rsid w:val="00293624"/>
    <w:rsid w:val="0029365A"/>
    <w:rsid w:val="00293867"/>
    <w:rsid w:val="00293BC1"/>
    <w:rsid w:val="0029401B"/>
    <w:rsid w:val="002942D8"/>
    <w:rsid w:val="00295A4A"/>
    <w:rsid w:val="002961EF"/>
    <w:rsid w:val="002964C1"/>
    <w:rsid w:val="00297C81"/>
    <w:rsid w:val="002A0472"/>
    <w:rsid w:val="002A0990"/>
    <w:rsid w:val="002A1202"/>
    <w:rsid w:val="002A152C"/>
    <w:rsid w:val="002A1C93"/>
    <w:rsid w:val="002A228A"/>
    <w:rsid w:val="002A2BD7"/>
    <w:rsid w:val="002A2D4A"/>
    <w:rsid w:val="002A3060"/>
    <w:rsid w:val="002A3168"/>
    <w:rsid w:val="002A3535"/>
    <w:rsid w:val="002A3855"/>
    <w:rsid w:val="002A4250"/>
    <w:rsid w:val="002A4589"/>
    <w:rsid w:val="002A57E7"/>
    <w:rsid w:val="002A61E4"/>
    <w:rsid w:val="002A7C5D"/>
    <w:rsid w:val="002A7CBB"/>
    <w:rsid w:val="002B0B36"/>
    <w:rsid w:val="002B0FBE"/>
    <w:rsid w:val="002B1589"/>
    <w:rsid w:val="002B21F3"/>
    <w:rsid w:val="002B2A35"/>
    <w:rsid w:val="002B2C66"/>
    <w:rsid w:val="002B4580"/>
    <w:rsid w:val="002B47D8"/>
    <w:rsid w:val="002B510E"/>
    <w:rsid w:val="002B5783"/>
    <w:rsid w:val="002B6A7D"/>
    <w:rsid w:val="002B6E99"/>
    <w:rsid w:val="002B6F08"/>
    <w:rsid w:val="002B6F9B"/>
    <w:rsid w:val="002B76C6"/>
    <w:rsid w:val="002B7A89"/>
    <w:rsid w:val="002B7FF6"/>
    <w:rsid w:val="002C06D8"/>
    <w:rsid w:val="002C15E1"/>
    <w:rsid w:val="002C2F58"/>
    <w:rsid w:val="002C3C58"/>
    <w:rsid w:val="002C55E9"/>
    <w:rsid w:val="002C6C6A"/>
    <w:rsid w:val="002C6D73"/>
    <w:rsid w:val="002C7408"/>
    <w:rsid w:val="002D00E1"/>
    <w:rsid w:val="002D089C"/>
    <w:rsid w:val="002D08B3"/>
    <w:rsid w:val="002D0B5F"/>
    <w:rsid w:val="002D111D"/>
    <w:rsid w:val="002D1A72"/>
    <w:rsid w:val="002D1ADA"/>
    <w:rsid w:val="002D23B9"/>
    <w:rsid w:val="002D24AC"/>
    <w:rsid w:val="002D2901"/>
    <w:rsid w:val="002D2F60"/>
    <w:rsid w:val="002D2FE9"/>
    <w:rsid w:val="002D41DA"/>
    <w:rsid w:val="002D4359"/>
    <w:rsid w:val="002D4660"/>
    <w:rsid w:val="002D4DC6"/>
    <w:rsid w:val="002D5FE0"/>
    <w:rsid w:val="002D65E9"/>
    <w:rsid w:val="002D7252"/>
    <w:rsid w:val="002D7291"/>
    <w:rsid w:val="002D75A9"/>
    <w:rsid w:val="002D7AE2"/>
    <w:rsid w:val="002E09D2"/>
    <w:rsid w:val="002E09E2"/>
    <w:rsid w:val="002E1117"/>
    <w:rsid w:val="002E225D"/>
    <w:rsid w:val="002E2965"/>
    <w:rsid w:val="002E36E1"/>
    <w:rsid w:val="002E3950"/>
    <w:rsid w:val="002E3961"/>
    <w:rsid w:val="002E414E"/>
    <w:rsid w:val="002E423F"/>
    <w:rsid w:val="002E4CE5"/>
    <w:rsid w:val="002E5BC4"/>
    <w:rsid w:val="002E5DD5"/>
    <w:rsid w:val="002E6695"/>
    <w:rsid w:val="002E703B"/>
    <w:rsid w:val="002E7408"/>
    <w:rsid w:val="002E7CFA"/>
    <w:rsid w:val="002F0488"/>
    <w:rsid w:val="002F0BAB"/>
    <w:rsid w:val="002F0EA8"/>
    <w:rsid w:val="002F1297"/>
    <w:rsid w:val="002F19EA"/>
    <w:rsid w:val="002F207D"/>
    <w:rsid w:val="002F2CC5"/>
    <w:rsid w:val="002F370C"/>
    <w:rsid w:val="002F3F0B"/>
    <w:rsid w:val="002F48DE"/>
    <w:rsid w:val="002F4B54"/>
    <w:rsid w:val="002F4E8D"/>
    <w:rsid w:val="002F543C"/>
    <w:rsid w:val="002F5CA5"/>
    <w:rsid w:val="002F6AF0"/>
    <w:rsid w:val="002F76D8"/>
    <w:rsid w:val="002F7D5F"/>
    <w:rsid w:val="00300216"/>
    <w:rsid w:val="0030043A"/>
    <w:rsid w:val="00300550"/>
    <w:rsid w:val="00300622"/>
    <w:rsid w:val="00300F45"/>
    <w:rsid w:val="00300FF5"/>
    <w:rsid w:val="003014F0"/>
    <w:rsid w:val="00302485"/>
    <w:rsid w:val="003026AB"/>
    <w:rsid w:val="0030371E"/>
    <w:rsid w:val="00303798"/>
    <w:rsid w:val="003037EB"/>
    <w:rsid w:val="00303C41"/>
    <w:rsid w:val="00303E23"/>
    <w:rsid w:val="00304495"/>
    <w:rsid w:val="003044B7"/>
    <w:rsid w:val="003045B7"/>
    <w:rsid w:val="00304ACB"/>
    <w:rsid w:val="00304B3A"/>
    <w:rsid w:val="00305B2E"/>
    <w:rsid w:val="003067F7"/>
    <w:rsid w:val="00306BE1"/>
    <w:rsid w:val="00306DB8"/>
    <w:rsid w:val="00310AEE"/>
    <w:rsid w:val="00310F93"/>
    <w:rsid w:val="00311536"/>
    <w:rsid w:val="00311AA7"/>
    <w:rsid w:val="00312AFE"/>
    <w:rsid w:val="00312BF3"/>
    <w:rsid w:val="003136B6"/>
    <w:rsid w:val="003137B8"/>
    <w:rsid w:val="00313AEC"/>
    <w:rsid w:val="00313F22"/>
    <w:rsid w:val="00314B1F"/>
    <w:rsid w:val="00314B53"/>
    <w:rsid w:val="00315847"/>
    <w:rsid w:val="00315D36"/>
    <w:rsid w:val="00320ADF"/>
    <w:rsid w:val="00321576"/>
    <w:rsid w:val="003219FB"/>
    <w:rsid w:val="00321CCB"/>
    <w:rsid w:val="00322289"/>
    <w:rsid w:val="0032396B"/>
    <w:rsid w:val="00323D8A"/>
    <w:rsid w:val="0032448B"/>
    <w:rsid w:val="00324C9D"/>
    <w:rsid w:val="003251C1"/>
    <w:rsid w:val="00325B77"/>
    <w:rsid w:val="00326154"/>
    <w:rsid w:val="00326B14"/>
    <w:rsid w:val="00327980"/>
    <w:rsid w:val="00327983"/>
    <w:rsid w:val="00327BC5"/>
    <w:rsid w:val="00327D97"/>
    <w:rsid w:val="00330946"/>
    <w:rsid w:val="00330B0F"/>
    <w:rsid w:val="00330FE6"/>
    <w:rsid w:val="00332002"/>
    <w:rsid w:val="0033266E"/>
    <w:rsid w:val="00333075"/>
    <w:rsid w:val="003333C8"/>
    <w:rsid w:val="00333421"/>
    <w:rsid w:val="00333C36"/>
    <w:rsid w:val="00333DA5"/>
    <w:rsid w:val="00333DE5"/>
    <w:rsid w:val="00334328"/>
    <w:rsid w:val="00335623"/>
    <w:rsid w:val="00336168"/>
    <w:rsid w:val="003372E4"/>
    <w:rsid w:val="00337953"/>
    <w:rsid w:val="0033795C"/>
    <w:rsid w:val="00337BFA"/>
    <w:rsid w:val="00337C47"/>
    <w:rsid w:val="00340647"/>
    <w:rsid w:val="003415F0"/>
    <w:rsid w:val="00341B88"/>
    <w:rsid w:val="0034229C"/>
    <w:rsid w:val="003429FF"/>
    <w:rsid w:val="00342EFB"/>
    <w:rsid w:val="00343814"/>
    <w:rsid w:val="00344499"/>
    <w:rsid w:val="003446C1"/>
    <w:rsid w:val="00344C08"/>
    <w:rsid w:val="00345E5C"/>
    <w:rsid w:val="00345EA0"/>
    <w:rsid w:val="00346325"/>
    <w:rsid w:val="003469D5"/>
    <w:rsid w:val="00346C0D"/>
    <w:rsid w:val="00346C37"/>
    <w:rsid w:val="0034707F"/>
    <w:rsid w:val="0034712C"/>
    <w:rsid w:val="00347AEF"/>
    <w:rsid w:val="00347DD0"/>
    <w:rsid w:val="0035103C"/>
    <w:rsid w:val="00351164"/>
    <w:rsid w:val="0035148B"/>
    <w:rsid w:val="0035148E"/>
    <w:rsid w:val="003520AF"/>
    <w:rsid w:val="00352167"/>
    <w:rsid w:val="003525F2"/>
    <w:rsid w:val="003528C2"/>
    <w:rsid w:val="00353098"/>
    <w:rsid w:val="003536C1"/>
    <w:rsid w:val="00353899"/>
    <w:rsid w:val="00354844"/>
    <w:rsid w:val="003554C7"/>
    <w:rsid w:val="00355521"/>
    <w:rsid w:val="0035553B"/>
    <w:rsid w:val="00355C07"/>
    <w:rsid w:val="00355D27"/>
    <w:rsid w:val="003563A0"/>
    <w:rsid w:val="00356C6C"/>
    <w:rsid w:val="00357565"/>
    <w:rsid w:val="0035766F"/>
    <w:rsid w:val="00360875"/>
    <w:rsid w:val="00360D4F"/>
    <w:rsid w:val="003616CE"/>
    <w:rsid w:val="00361A5B"/>
    <w:rsid w:val="003622E5"/>
    <w:rsid w:val="00363388"/>
    <w:rsid w:val="00363D13"/>
    <w:rsid w:val="00365388"/>
    <w:rsid w:val="00365442"/>
    <w:rsid w:val="003677C5"/>
    <w:rsid w:val="0036796D"/>
    <w:rsid w:val="00367CC4"/>
    <w:rsid w:val="00371979"/>
    <w:rsid w:val="00372982"/>
    <w:rsid w:val="003729C9"/>
    <w:rsid w:val="00372DA0"/>
    <w:rsid w:val="00373C65"/>
    <w:rsid w:val="00374AA5"/>
    <w:rsid w:val="00374B21"/>
    <w:rsid w:val="00374C12"/>
    <w:rsid w:val="00374C2B"/>
    <w:rsid w:val="00376A37"/>
    <w:rsid w:val="00377078"/>
    <w:rsid w:val="00377339"/>
    <w:rsid w:val="00377626"/>
    <w:rsid w:val="003800AF"/>
    <w:rsid w:val="003802B4"/>
    <w:rsid w:val="003803B9"/>
    <w:rsid w:val="003828BA"/>
    <w:rsid w:val="003834AD"/>
    <w:rsid w:val="00383A41"/>
    <w:rsid w:val="00383E15"/>
    <w:rsid w:val="00384315"/>
    <w:rsid w:val="00385492"/>
    <w:rsid w:val="003871BC"/>
    <w:rsid w:val="003874CD"/>
    <w:rsid w:val="00387664"/>
    <w:rsid w:val="003902B3"/>
    <w:rsid w:val="00390A48"/>
    <w:rsid w:val="003913D7"/>
    <w:rsid w:val="00391965"/>
    <w:rsid w:val="00392210"/>
    <w:rsid w:val="00392D6E"/>
    <w:rsid w:val="00393357"/>
    <w:rsid w:val="00394144"/>
    <w:rsid w:val="003948AD"/>
    <w:rsid w:val="00394D14"/>
    <w:rsid w:val="00394FBF"/>
    <w:rsid w:val="00395752"/>
    <w:rsid w:val="00395A37"/>
    <w:rsid w:val="00397AC1"/>
    <w:rsid w:val="00397F88"/>
    <w:rsid w:val="003A07D5"/>
    <w:rsid w:val="003A1809"/>
    <w:rsid w:val="003A1A87"/>
    <w:rsid w:val="003A23BB"/>
    <w:rsid w:val="003A35FB"/>
    <w:rsid w:val="003A3A00"/>
    <w:rsid w:val="003A3A3D"/>
    <w:rsid w:val="003A3E62"/>
    <w:rsid w:val="003A3EE5"/>
    <w:rsid w:val="003A409F"/>
    <w:rsid w:val="003A4270"/>
    <w:rsid w:val="003A4880"/>
    <w:rsid w:val="003A49E7"/>
    <w:rsid w:val="003A4B4A"/>
    <w:rsid w:val="003A4CFF"/>
    <w:rsid w:val="003A5347"/>
    <w:rsid w:val="003A55AB"/>
    <w:rsid w:val="003A5D9A"/>
    <w:rsid w:val="003A7137"/>
    <w:rsid w:val="003A7618"/>
    <w:rsid w:val="003A761E"/>
    <w:rsid w:val="003A7873"/>
    <w:rsid w:val="003B0774"/>
    <w:rsid w:val="003B07D0"/>
    <w:rsid w:val="003B09DB"/>
    <w:rsid w:val="003B0EAB"/>
    <w:rsid w:val="003B0EFD"/>
    <w:rsid w:val="003B13BF"/>
    <w:rsid w:val="003B1D77"/>
    <w:rsid w:val="003B258D"/>
    <w:rsid w:val="003B344F"/>
    <w:rsid w:val="003B3C8E"/>
    <w:rsid w:val="003B3DA7"/>
    <w:rsid w:val="003B413A"/>
    <w:rsid w:val="003B4BB5"/>
    <w:rsid w:val="003B5198"/>
    <w:rsid w:val="003B57DE"/>
    <w:rsid w:val="003B610F"/>
    <w:rsid w:val="003B6126"/>
    <w:rsid w:val="003B6CF8"/>
    <w:rsid w:val="003B6DD0"/>
    <w:rsid w:val="003B6EAA"/>
    <w:rsid w:val="003B715B"/>
    <w:rsid w:val="003B790D"/>
    <w:rsid w:val="003B7FA0"/>
    <w:rsid w:val="003C0205"/>
    <w:rsid w:val="003C0C1B"/>
    <w:rsid w:val="003C0F83"/>
    <w:rsid w:val="003C0FD2"/>
    <w:rsid w:val="003C11E6"/>
    <w:rsid w:val="003C12C0"/>
    <w:rsid w:val="003C1428"/>
    <w:rsid w:val="003C1782"/>
    <w:rsid w:val="003C1867"/>
    <w:rsid w:val="003C200E"/>
    <w:rsid w:val="003C2A18"/>
    <w:rsid w:val="003C4233"/>
    <w:rsid w:val="003C4426"/>
    <w:rsid w:val="003C4C5A"/>
    <w:rsid w:val="003C5F79"/>
    <w:rsid w:val="003C6B58"/>
    <w:rsid w:val="003C6D14"/>
    <w:rsid w:val="003C710B"/>
    <w:rsid w:val="003D0363"/>
    <w:rsid w:val="003D0953"/>
    <w:rsid w:val="003D1055"/>
    <w:rsid w:val="003D175A"/>
    <w:rsid w:val="003D2552"/>
    <w:rsid w:val="003D2636"/>
    <w:rsid w:val="003D337E"/>
    <w:rsid w:val="003D3521"/>
    <w:rsid w:val="003D389A"/>
    <w:rsid w:val="003D3CE1"/>
    <w:rsid w:val="003D3CEC"/>
    <w:rsid w:val="003D3D99"/>
    <w:rsid w:val="003D3E62"/>
    <w:rsid w:val="003D454B"/>
    <w:rsid w:val="003D4DC7"/>
    <w:rsid w:val="003D5192"/>
    <w:rsid w:val="003D610E"/>
    <w:rsid w:val="003D6742"/>
    <w:rsid w:val="003D7C81"/>
    <w:rsid w:val="003E0DBB"/>
    <w:rsid w:val="003E0F7E"/>
    <w:rsid w:val="003E2100"/>
    <w:rsid w:val="003E2341"/>
    <w:rsid w:val="003E2DE1"/>
    <w:rsid w:val="003E3E90"/>
    <w:rsid w:val="003E41DC"/>
    <w:rsid w:val="003E65C1"/>
    <w:rsid w:val="003E6A86"/>
    <w:rsid w:val="003E6B0C"/>
    <w:rsid w:val="003E6B62"/>
    <w:rsid w:val="003E6C3C"/>
    <w:rsid w:val="003E6C68"/>
    <w:rsid w:val="003E6C99"/>
    <w:rsid w:val="003E6DD4"/>
    <w:rsid w:val="003E7270"/>
    <w:rsid w:val="003E7307"/>
    <w:rsid w:val="003F015B"/>
    <w:rsid w:val="003F05DD"/>
    <w:rsid w:val="003F0E74"/>
    <w:rsid w:val="003F1467"/>
    <w:rsid w:val="003F1A5E"/>
    <w:rsid w:val="003F1E67"/>
    <w:rsid w:val="003F2AAB"/>
    <w:rsid w:val="003F4F6A"/>
    <w:rsid w:val="003F596D"/>
    <w:rsid w:val="003F6B8E"/>
    <w:rsid w:val="004000EA"/>
    <w:rsid w:val="004006BA"/>
    <w:rsid w:val="00400745"/>
    <w:rsid w:val="00400764"/>
    <w:rsid w:val="0040147A"/>
    <w:rsid w:val="0040171C"/>
    <w:rsid w:val="00401AC5"/>
    <w:rsid w:val="00402B3A"/>
    <w:rsid w:val="00402F01"/>
    <w:rsid w:val="004038A6"/>
    <w:rsid w:val="00403BE4"/>
    <w:rsid w:val="00403C17"/>
    <w:rsid w:val="00404106"/>
    <w:rsid w:val="00404AC1"/>
    <w:rsid w:val="004051FA"/>
    <w:rsid w:val="00405B61"/>
    <w:rsid w:val="00405DCB"/>
    <w:rsid w:val="00405ECB"/>
    <w:rsid w:val="00406F21"/>
    <w:rsid w:val="0040750D"/>
    <w:rsid w:val="00407E15"/>
    <w:rsid w:val="00410DB6"/>
    <w:rsid w:val="0041188B"/>
    <w:rsid w:val="00413D16"/>
    <w:rsid w:val="0041433D"/>
    <w:rsid w:val="00415673"/>
    <w:rsid w:val="004156E7"/>
    <w:rsid w:val="004157F2"/>
    <w:rsid w:val="00415B92"/>
    <w:rsid w:val="004160C1"/>
    <w:rsid w:val="004170DA"/>
    <w:rsid w:val="00417D6E"/>
    <w:rsid w:val="00417DB5"/>
    <w:rsid w:val="004202E6"/>
    <w:rsid w:val="00420F93"/>
    <w:rsid w:val="00422025"/>
    <w:rsid w:val="0042272F"/>
    <w:rsid w:val="004228B5"/>
    <w:rsid w:val="004237FD"/>
    <w:rsid w:val="00423BC9"/>
    <w:rsid w:val="00424D41"/>
    <w:rsid w:val="00424E4B"/>
    <w:rsid w:val="0042653F"/>
    <w:rsid w:val="0042686E"/>
    <w:rsid w:val="00432F5B"/>
    <w:rsid w:val="00433094"/>
    <w:rsid w:val="00433A56"/>
    <w:rsid w:val="004340E6"/>
    <w:rsid w:val="00435601"/>
    <w:rsid w:val="0043560C"/>
    <w:rsid w:val="00435BF0"/>
    <w:rsid w:val="00435F82"/>
    <w:rsid w:val="004401E4"/>
    <w:rsid w:val="004408B6"/>
    <w:rsid w:val="00440E14"/>
    <w:rsid w:val="0044114B"/>
    <w:rsid w:val="00441306"/>
    <w:rsid w:val="00441C84"/>
    <w:rsid w:val="00441E02"/>
    <w:rsid w:val="00442245"/>
    <w:rsid w:val="00442D8F"/>
    <w:rsid w:val="00443242"/>
    <w:rsid w:val="0044402B"/>
    <w:rsid w:val="00444A3E"/>
    <w:rsid w:val="00444D23"/>
    <w:rsid w:val="00444D39"/>
    <w:rsid w:val="004452DB"/>
    <w:rsid w:val="00445C6E"/>
    <w:rsid w:val="00446FA7"/>
    <w:rsid w:val="0044702E"/>
    <w:rsid w:val="00447958"/>
    <w:rsid w:val="00450602"/>
    <w:rsid w:val="00450818"/>
    <w:rsid w:val="00452106"/>
    <w:rsid w:val="00452526"/>
    <w:rsid w:val="004538B4"/>
    <w:rsid w:val="00453E3E"/>
    <w:rsid w:val="00454DA9"/>
    <w:rsid w:val="00455693"/>
    <w:rsid w:val="00456690"/>
    <w:rsid w:val="0045695E"/>
    <w:rsid w:val="00456BC2"/>
    <w:rsid w:val="00456DE2"/>
    <w:rsid w:val="00456F7E"/>
    <w:rsid w:val="004577FA"/>
    <w:rsid w:val="00457F7B"/>
    <w:rsid w:val="004610D5"/>
    <w:rsid w:val="00462CA9"/>
    <w:rsid w:val="00463E35"/>
    <w:rsid w:val="00464680"/>
    <w:rsid w:val="004654AA"/>
    <w:rsid w:val="00466FAC"/>
    <w:rsid w:val="004671CB"/>
    <w:rsid w:val="0046735D"/>
    <w:rsid w:val="004674B7"/>
    <w:rsid w:val="00467D1D"/>
    <w:rsid w:val="0047011E"/>
    <w:rsid w:val="00470B11"/>
    <w:rsid w:val="00472228"/>
    <w:rsid w:val="004728CC"/>
    <w:rsid w:val="0047336B"/>
    <w:rsid w:val="00473BF3"/>
    <w:rsid w:val="00474772"/>
    <w:rsid w:val="00474ABD"/>
    <w:rsid w:val="00474BAA"/>
    <w:rsid w:val="00474E43"/>
    <w:rsid w:val="00475C8C"/>
    <w:rsid w:val="00475D38"/>
    <w:rsid w:val="00475F39"/>
    <w:rsid w:val="00475F91"/>
    <w:rsid w:val="0047697B"/>
    <w:rsid w:val="004773FC"/>
    <w:rsid w:val="004778BD"/>
    <w:rsid w:val="00477F53"/>
    <w:rsid w:val="00480043"/>
    <w:rsid w:val="00480104"/>
    <w:rsid w:val="0048118D"/>
    <w:rsid w:val="00481606"/>
    <w:rsid w:val="00482AA7"/>
    <w:rsid w:val="00482E11"/>
    <w:rsid w:val="004830E1"/>
    <w:rsid w:val="00483275"/>
    <w:rsid w:val="00483B1D"/>
    <w:rsid w:val="00485BEE"/>
    <w:rsid w:val="004860E6"/>
    <w:rsid w:val="00486349"/>
    <w:rsid w:val="0048638F"/>
    <w:rsid w:val="004863B2"/>
    <w:rsid w:val="0048690B"/>
    <w:rsid w:val="00486E5B"/>
    <w:rsid w:val="00486FAB"/>
    <w:rsid w:val="00487AC6"/>
    <w:rsid w:val="004911A5"/>
    <w:rsid w:val="00491536"/>
    <w:rsid w:val="00491805"/>
    <w:rsid w:val="00493F36"/>
    <w:rsid w:val="004940B9"/>
    <w:rsid w:val="0049424C"/>
    <w:rsid w:val="00497B45"/>
    <w:rsid w:val="00497DAF"/>
    <w:rsid w:val="004A035E"/>
    <w:rsid w:val="004A0592"/>
    <w:rsid w:val="004A0724"/>
    <w:rsid w:val="004A1060"/>
    <w:rsid w:val="004A1EAB"/>
    <w:rsid w:val="004A25DC"/>
    <w:rsid w:val="004A2F09"/>
    <w:rsid w:val="004A2F14"/>
    <w:rsid w:val="004A3109"/>
    <w:rsid w:val="004A3220"/>
    <w:rsid w:val="004A3D49"/>
    <w:rsid w:val="004A4122"/>
    <w:rsid w:val="004A4879"/>
    <w:rsid w:val="004A4B01"/>
    <w:rsid w:val="004A5E8F"/>
    <w:rsid w:val="004A608D"/>
    <w:rsid w:val="004A61DA"/>
    <w:rsid w:val="004A6D96"/>
    <w:rsid w:val="004A7001"/>
    <w:rsid w:val="004A7A5A"/>
    <w:rsid w:val="004B05A1"/>
    <w:rsid w:val="004B05B1"/>
    <w:rsid w:val="004B0CF6"/>
    <w:rsid w:val="004B126C"/>
    <w:rsid w:val="004B13C9"/>
    <w:rsid w:val="004B236D"/>
    <w:rsid w:val="004B417F"/>
    <w:rsid w:val="004B45A9"/>
    <w:rsid w:val="004B4EBA"/>
    <w:rsid w:val="004B5125"/>
    <w:rsid w:val="004B5DFD"/>
    <w:rsid w:val="004B66B2"/>
    <w:rsid w:val="004B67E9"/>
    <w:rsid w:val="004B6C07"/>
    <w:rsid w:val="004B76FE"/>
    <w:rsid w:val="004B777C"/>
    <w:rsid w:val="004C002B"/>
    <w:rsid w:val="004C026B"/>
    <w:rsid w:val="004C04B4"/>
    <w:rsid w:val="004C0D9C"/>
    <w:rsid w:val="004C19A4"/>
    <w:rsid w:val="004C19E0"/>
    <w:rsid w:val="004C1C2A"/>
    <w:rsid w:val="004C272B"/>
    <w:rsid w:val="004C2A19"/>
    <w:rsid w:val="004C343E"/>
    <w:rsid w:val="004C407A"/>
    <w:rsid w:val="004C43BA"/>
    <w:rsid w:val="004C4870"/>
    <w:rsid w:val="004C5D9F"/>
    <w:rsid w:val="004C613D"/>
    <w:rsid w:val="004C74AF"/>
    <w:rsid w:val="004D03B7"/>
    <w:rsid w:val="004D045C"/>
    <w:rsid w:val="004D0CA7"/>
    <w:rsid w:val="004D0EF3"/>
    <w:rsid w:val="004D116F"/>
    <w:rsid w:val="004D2135"/>
    <w:rsid w:val="004D287E"/>
    <w:rsid w:val="004D2A71"/>
    <w:rsid w:val="004D2CD0"/>
    <w:rsid w:val="004D300E"/>
    <w:rsid w:val="004D33B0"/>
    <w:rsid w:val="004D4B9D"/>
    <w:rsid w:val="004D56FF"/>
    <w:rsid w:val="004D5EC3"/>
    <w:rsid w:val="004D6839"/>
    <w:rsid w:val="004D69C6"/>
    <w:rsid w:val="004D6A8E"/>
    <w:rsid w:val="004E081F"/>
    <w:rsid w:val="004E08B7"/>
    <w:rsid w:val="004E10F9"/>
    <w:rsid w:val="004E1304"/>
    <w:rsid w:val="004E158A"/>
    <w:rsid w:val="004E16F6"/>
    <w:rsid w:val="004E1743"/>
    <w:rsid w:val="004E1B4F"/>
    <w:rsid w:val="004E1E0E"/>
    <w:rsid w:val="004E2828"/>
    <w:rsid w:val="004E3A39"/>
    <w:rsid w:val="004E3AEF"/>
    <w:rsid w:val="004E4C60"/>
    <w:rsid w:val="004E559A"/>
    <w:rsid w:val="004E667B"/>
    <w:rsid w:val="004E698D"/>
    <w:rsid w:val="004E6DF1"/>
    <w:rsid w:val="004E6EE9"/>
    <w:rsid w:val="004E7E94"/>
    <w:rsid w:val="004F148D"/>
    <w:rsid w:val="004F1566"/>
    <w:rsid w:val="004F1E49"/>
    <w:rsid w:val="004F269D"/>
    <w:rsid w:val="004F27B4"/>
    <w:rsid w:val="004F2A8F"/>
    <w:rsid w:val="004F2B02"/>
    <w:rsid w:val="004F2EF1"/>
    <w:rsid w:val="004F37FB"/>
    <w:rsid w:val="004F398F"/>
    <w:rsid w:val="004F4324"/>
    <w:rsid w:val="004F52F7"/>
    <w:rsid w:val="004F6295"/>
    <w:rsid w:val="004F722F"/>
    <w:rsid w:val="004F7B2C"/>
    <w:rsid w:val="0050064D"/>
    <w:rsid w:val="005010F3"/>
    <w:rsid w:val="00501679"/>
    <w:rsid w:val="005023D8"/>
    <w:rsid w:val="00502B18"/>
    <w:rsid w:val="00502D62"/>
    <w:rsid w:val="00502FBA"/>
    <w:rsid w:val="00503ABF"/>
    <w:rsid w:val="00503B38"/>
    <w:rsid w:val="00503E79"/>
    <w:rsid w:val="00503E8F"/>
    <w:rsid w:val="005050AE"/>
    <w:rsid w:val="00505575"/>
    <w:rsid w:val="00505B54"/>
    <w:rsid w:val="00505E6D"/>
    <w:rsid w:val="0050644C"/>
    <w:rsid w:val="0050660E"/>
    <w:rsid w:val="005075F3"/>
    <w:rsid w:val="00510179"/>
    <w:rsid w:val="00511113"/>
    <w:rsid w:val="005112B1"/>
    <w:rsid w:val="005118C4"/>
    <w:rsid w:val="0051356F"/>
    <w:rsid w:val="00514722"/>
    <w:rsid w:val="005147EC"/>
    <w:rsid w:val="0051491F"/>
    <w:rsid w:val="005156F3"/>
    <w:rsid w:val="005161CF"/>
    <w:rsid w:val="00516597"/>
    <w:rsid w:val="00516698"/>
    <w:rsid w:val="00516CAF"/>
    <w:rsid w:val="0051730C"/>
    <w:rsid w:val="00517B9D"/>
    <w:rsid w:val="00520A96"/>
    <w:rsid w:val="00520C9A"/>
    <w:rsid w:val="00520D67"/>
    <w:rsid w:val="005213BE"/>
    <w:rsid w:val="00521616"/>
    <w:rsid w:val="00521D29"/>
    <w:rsid w:val="005228FC"/>
    <w:rsid w:val="0052362E"/>
    <w:rsid w:val="00523680"/>
    <w:rsid w:val="00523BB4"/>
    <w:rsid w:val="00523C13"/>
    <w:rsid w:val="00524897"/>
    <w:rsid w:val="005248EF"/>
    <w:rsid w:val="00524995"/>
    <w:rsid w:val="00524C16"/>
    <w:rsid w:val="00525035"/>
    <w:rsid w:val="005260F9"/>
    <w:rsid w:val="00526BD4"/>
    <w:rsid w:val="00526F99"/>
    <w:rsid w:val="0052788C"/>
    <w:rsid w:val="005278AA"/>
    <w:rsid w:val="0053023B"/>
    <w:rsid w:val="00530742"/>
    <w:rsid w:val="00531028"/>
    <w:rsid w:val="0053195B"/>
    <w:rsid w:val="00532A26"/>
    <w:rsid w:val="00532D43"/>
    <w:rsid w:val="005335A1"/>
    <w:rsid w:val="00533A48"/>
    <w:rsid w:val="00533A9D"/>
    <w:rsid w:val="0053491D"/>
    <w:rsid w:val="00534BD3"/>
    <w:rsid w:val="005369E0"/>
    <w:rsid w:val="00537645"/>
    <w:rsid w:val="00537648"/>
    <w:rsid w:val="00537D8B"/>
    <w:rsid w:val="00537DE3"/>
    <w:rsid w:val="00540028"/>
    <w:rsid w:val="00540C2A"/>
    <w:rsid w:val="00540D5E"/>
    <w:rsid w:val="005416DA"/>
    <w:rsid w:val="005420D3"/>
    <w:rsid w:val="005426EF"/>
    <w:rsid w:val="00542BB0"/>
    <w:rsid w:val="005430B4"/>
    <w:rsid w:val="00543244"/>
    <w:rsid w:val="00543D1D"/>
    <w:rsid w:val="005445A5"/>
    <w:rsid w:val="005463C8"/>
    <w:rsid w:val="00546E7B"/>
    <w:rsid w:val="00546EA9"/>
    <w:rsid w:val="00546F70"/>
    <w:rsid w:val="00547D5F"/>
    <w:rsid w:val="00547E9B"/>
    <w:rsid w:val="00550581"/>
    <w:rsid w:val="00550E86"/>
    <w:rsid w:val="005520A8"/>
    <w:rsid w:val="00553265"/>
    <w:rsid w:val="005541B5"/>
    <w:rsid w:val="0055532A"/>
    <w:rsid w:val="0055572E"/>
    <w:rsid w:val="005558B0"/>
    <w:rsid w:val="00555A8F"/>
    <w:rsid w:val="00556081"/>
    <w:rsid w:val="00556599"/>
    <w:rsid w:val="00556744"/>
    <w:rsid w:val="00556CCD"/>
    <w:rsid w:val="00557FD7"/>
    <w:rsid w:val="00560186"/>
    <w:rsid w:val="00560903"/>
    <w:rsid w:val="00560DA1"/>
    <w:rsid w:val="00560F3F"/>
    <w:rsid w:val="00561247"/>
    <w:rsid w:val="005624C7"/>
    <w:rsid w:val="00563150"/>
    <w:rsid w:val="00563F92"/>
    <w:rsid w:val="0056476B"/>
    <w:rsid w:val="00564C80"/>
    <w:rsid w:val="005657E3"/>
    <w:rsid w:val="00565870"/>
    <w:rsid w:val="00565E96"/>
    <w:rsid w:val="00566427"/>
    <w:rsid w:val="00567870"/>
    <w:rsid w:val="00567A7C"/>
    <w:rsid w:val="005706F1"/>
    <w:rsid w:val="00571746"/>
    <w:rsid w:val="00572DDC"/>
    <w:rsid w:val="00573327"/>
    <w:rsid w:val="005733E8"/>
    <w:rsid w:val="005738F9"/>
    <w:rsid w:val="00573D4F"/>
    <w:rsid w:val="00573FD4"/>
    <w:rsid w:val="00574529"/>
    <w:rsid w:val="005752A1"/>
    <w:rsid w:val="00575569"/>
    <w:rsid w:val="005758E5"/>
    <w:rsid w:val="00580CF8"/>
    <w:rsid w:val="005822F2"/>
    <w:rsid w:val="005822F8"/>
    <w:rsid w:val="005827F5"/>
    <w:rsid w:val="005833C1"/>
    <w:rsid w:val="00583AB4"/>
    <w:rsid w:val="005840A0"/>
    <w:rsid w:val="00584C01"/>
    <w:rsid w:val="0058534F"/>
    <w:rsid w:val="00585989"/>
    <w:rsid w:val="00585A10"/>
    <w:rsid w:val="00585BB6"/>
    <w:rsid w:val="00586D7F"/>
    <w:rsid w:val="00586F3F"/>
    <w:rsid w:val="00587323"/>
    <w:rsid w:val="00587996"/>
    <w:rsid w:val="00587B4F"/>
    <w:rsid w:val="00591652"/>
    <w:rsid w:val="00591DC0"/>
    <w:rsid w:val="00591EE2"/>
    <w:rsid w:val="005922AF"/>
    <w:rsid w:val="00592A9C"/>
    <w:rsid w:val="00592C35"/>
    <w:rsid w:val="005937A2"/>
    <w:rsid w:val="005938D8"/>
    <w:rsid w:val="00593902"/>
    <w:rsid w:val="005952CF"/>
    <w:rsid w:val="00595624"/>
    <w:rsid w:val="00596E73"/>
    <w:rsid w:val="00597C95"/>
    <w:rsid w:val="005A04F2"/>
    <w:rsid w:val="005A073A"/>
    <w:rsid w:val="005A131E"/>
    <w:rsid w:val="005A157F"/>
    <w:rsid w:val="005A1905"/>
    <w:rsid w:val="005A19C4"/>
    <w:rsid w:val="005A1F3B"/>
    <w:rsid w:val="005A2CC6"/>
    <w:rsid w:val="005A2FC8"/>
    <w:rsid w:val="005A32ED"/>
    <w:rsid w:val="005A343E"/>
    <w:rsid w:val="005A37F9"/>
    <w:rsid w:val="005A38A3"/>
    <w:rsid w:val="005A404F"/>
    <w:rsid w:val="005A40B8"/>
    <w:rsid w:val="005A5410"/>
    <w:rsid w:val="005A54B6"/>
    <w:rsid w:val="005A6726"/>
    <w:rsid w:val="005A688E"/>
    <w:rsid w:val="005A75F4"/>
    <w:rsid w:val="005A7F03"/>
    <w:rsid w:val="005B0075"/>
    <w:rsid w:val="005B0485"/>
    <w:rsid w:val="005B0D44"/>
    <w:rsid w:val="005B1EF1"/>
    <w:rsid w:val="005B23E5"/>
    <w:rsid w:val="005B3275"/>
    <w:rsid w:val="005B337E"/>
    <w:rsid w:val="005B4096"/>
    <w:rsid w:val="005B45C6"/>
    <w:rsid w:val="005B4749"/>
    <w:rsid w:val="005B50C9"/>
    <w:rsid w:val="005B50FF"/>
    <w:rsid w:val="005B5B3C"/>
    <w:rsid w:val="005B5C10"/>
    <w:rsid w:val="005B5C4A"/>
    <w:rsid w:val="005B69CA"/>
    <w:rsid w:val="005B6BDC"/>
    <w:rsid w:val="005B6C87"/>
    <w:rsid w:val="005B716E"/>
    <w:rsid w:val="005B73DB"/>
    <w:rsid w:val="005B79AC"/>
    <w:rsid w:val="005B7AF7"/>
    <w:rsid w:val="005C23A1"/>
    <w:rsid w:val="005C30E3"/>
    <w:rsid w:val="005C328C"/>
    <w:rsid w:val="005C395F"/>
    <w:rsid w:val="005C398C"/>
    <w:rsid w:val="005C4481"/>
    <w:rsid w:val="005C4B2E"/>
    <w:rsid w:val="005C4F0D"/>
    <w:rsid w:val="005C50C1"/>
    <w:rsid w:val="005C5CF3"/>
    <w:rsid w:val="005C6162"/>
    <w:rsid w:val="005C7A7F"/>
    <w:rsid w:val="005C7B4C"/>
    <w:rsid w:val="005C7D5C"/>
    <w:rsid w:val="005D0025"/>
    <w:rsid w:val="005D055B"/>
    <w:rsid w:val="005D0F4E"/>
    <w:rsid w:val="005D12C7"/>
    <w:rsid w:val="005D239B"/>
    <w:rsid w:val="005D262A"/>
    <w:rsid w:val="005D34FA"/>
    <w:rsid w:val="005D414E"/>
    <w:rsid w:val="005D5246"/>
    <w:rsid w:val="005D547A"/>
    <w:rsid w:val="005D56B7"/>
    <w:rsid w:val="005D5CDB"/>
    <w:rsid w:val="005D628E"/>
    <w:rsid w:val="005D68CB"/>
    <w:rsid w:val="005D7610"/>
    <w:rsid w:val="005D7684"/>
    <w:rsid w:val="005D7F68"/>
    <w:rsid w:val="005E0590"/>
    <w:rsid w:val="005E1ABC"/>
    <w:rsid w:val="005E1E06"/>
    <w:rsid w:val="005E1E8E"/>
    <w:rsid w:val="005E20D2"/>
    <w:rsid w:val="005E2BDF"/>
    <w:rsid w:val="005E3CF5"/>
    <w:rsid w:val="005E43AB"/>
    <w:rsid w:val="005E4957"/>
    <w:rsid w:val="005E500C"/>
    <w:rsid w:val="005E5521"/>
    <w:rsid w:val="005E61B5"/>
    <w:rsid w:val="005E686B"/>
    <w:rsid w:val="005E6BC5"/>
    <w:rsid w:val="005E6D8F"/>
    <w:rsid w:val="005E6EAE"/>
    <w:rsid w:val="005E78E7"/>
    <w:rsid w:val="005F006F"/>
    <w:rsid w:val="005F1C1A"/>
    <w:rsid w:val="005F343D"/>
    <w:rsid w:val="005F3D3F"/>
    <w:rsid w:val="005F41F2"/>
    <w:rsid w:val="005F4666"/>
    <w:rsid w:val="005F4C99"/>
    <w:rsid w:val="005F4CC5"/>
    <w:rsid w:val="005F4D9D"/>
    <w:rsid w:val="005F5CD9"/>
    <w:rsid w:val="005F6755"/>
    <w:rsid w:val="005F6767"/>
    <w:rsid w:val="005F73BA"/>
    <w:rsid w:val="005F7C14"/>
    <w:rsid w:val="005F7EC8"/>
    <w:rsid w:val="006007C2"/>
    <w:rsid w:val="00601CBF"/>
    <w:rsid w:val="0060274D"/>
    <w:rsid w:val="0060327D"/>
    <w:rsid w:val="006032DE"/>
    <w:rsid w:val="006039BC"/>
    <w:rsid w:val="006040B8"/>
    <w:rsid w:val="00605151"/>
    <w:rsid w:val="006068A7"/>
    <w:rsid w:val="00606B85"/>
    <w:rsid w:val="00606CCE"/>
    <w:rsid w:val="00607536"/>
    <w:rsid w:val="006078DA"/>
    <w:rsid w:val="00607966"/>
    <w:rsid w:val="00607EBA"/>
    <w:rsid w:val="0061029B"/>
    <w:rsid w:val="00610B51"/>
    <w:rsid w:val="00610C6A"/>
    <w:rsid w:val="00611370"/>
    <w:rsid w:val="0061158D"/>
    <w:rsid w:val="00611980"/>
    <w:rsid w:val="00612CB3"/>
    <w:rsid w:val="00613C15"/>
    <w:rsid w:val="00614907"/>
    <w:rsid w:val="00614F93"/>
    <w:rsid w:val="006152CB"/>
    <w:rsid w:val="00620760"/>
    <w:rsid w:val="00620952"/>
    <w:rsid w:val="006209B5"/>
    <w:rsid w:val="0062113F"/>
    <w:rsid w:val="00621962"/>
    <w:rsid w:val="0062230E"/>
    <w:rsid w:val="006226C7"/>
    <w:rsid w:val="00622F80"/>
    <w:rsid w:val="00623672"/>
    <w:rsid w:val="00624022"/>
    <w:rsid w:val="00624335"/>
    <w:rsid w:val="0062552E"/>
    <w:rsid w:val="00625936"/>
    <w:rsid w:val="006263E8"/>
    <w:rsid w:val="0062673D"/>
    <w:rsid w:val="006268F9"/>
    <w:rsid w:val="0062786B"/>
    <w:rsid w:val="00627ABA"/>
    <w:rsid w:val="00627DB9"/>
    <w:rsid w:val="006300BC"/>
    <w:rsid w:val="00631033"/>
    <w:rsid w:val="006327D4"/>
    <w:rsid w:val="006328B9"/>
    <w:rsid w:val="00632A27"/>
    <w:rsid w:val="006339A4"/>
    <w:rsid w:val="006345EC"/>
    <w:rsid w:val="0063517F"/>
    <w:rsid w:val="00635C5A"/>
    <w:rsid w:val="00636BE2"/>
    <w:rsid w:val="00637205"/>
    <w:rsid w:val="0063758B"/>
    <w:rsid w:val="00637CD9"/>
    <w:rsid w:val="0064045A"/>
    <w:rsid w:val="00640761"/>
    <w:rsid w:val="00640AC3"/>
    <w:rsid w:val="00640FBD"/>
    <w:rsid w:val="006416AF"/>
    <w:rsid w:val="006417E9"/>
    <w:rsid w:val="00641F83"/>
    <w:rsid w:val="0064293B"/>
    <w:rsid w:val="006430F9"/>
    <w:rsid w:val="0064354D"/>
    <w:rsid w:val="00643B29"/>
    <w:rsid w:val="00645015"/>
    <w:rsid w:val="00646192"/>
    <w:rsid w:val="006462C2"/>
    <w:rsid w:val="00646946"/>
    <w:rsid w:val="0064701F"/>
    <w:rsid w:val="006471C0"/>
    <w:rsid w:val="00650F49"/>
    <w:rsid w:val="0065104B"/>
    <w:rsid w:val="0065123C"/>
    <w:rsid w:val="0065124F"/>
    <w:rsid w:val="00651832"/>
    <w:rsid w:val="00653B12"/>
    <w:rsid w:val="00653D42"/>
    <w:rsid w:val="00653D96"/>
    <w:rsid w:val="0065571D"/>
    <w:rsid w:val="0065693F"/>
    <w:rsid w:val="00657AC6"/>
    <w:rsid w:val="00657C21"/>
    <w:rsid w:val="00660071"/>
    <w:rsid w:val="00660544"/>
    <w:rsid w:val="00660BDE"/>
    <w:rsid w:val="00661EFF"/>
    <w:rsid w:val="006620A3"/>
    <w:rsid w:val="0066242A"/>
    <w:rsid w:val="00662519"/>
    <w:rsid w:val="00662A70"/>
    <w:rsid w:val="00663185"/>
    <w:rsid w:val="006635BD"/>
    <w:rsid w:val="00663615"/>
    <w:rsid w:val="006637ED"/>
    <w:rsid w:val="0066428F"/>
    <w:rsid w:val="00664364"/>
    <w:rsid w:val="00664430"/>
    <w:rsid w:val="0066445F"/>
    <w:rsid w:val="00664654"/>
    <w:rsid w:val="00670CD1"/>
    <w:rsid w:val="00670E24"/>
    <w:rsid w:val="00670F52"/>
    <w:rsid w:val="0067128F"/>
    <w:rsid w:val="0067166A"/>
    <w:rsid w:val="0067190C"/>
    <w:rsid w:val="00671FC9"/>
    <w:rsid w:val="00672614"/>
    <w:rsid w:val="00672B62"/>
    <w:rsid w:val="00673E08"/>
    <w:rsid w:val="00674558"/>
    <w:rsid w:val="006750D9"/>
    <w:rsid w:val="00675444"/>
    <w:rsid w:val="00675814"/>
    <w:rsid w:val="00675A0F"/>
    <w:rsid w:val="006763E1"/>
    <w:rsid w:val="00676FB7"/>
    <w:rsid w:val="0067707F"/>
    <w:rsid w:val="00681FFB"/>
    <w:rsid w:val="006825C6"/>
    <w:rsid w:val="00682F2A"/>
    <w:rsid w:val="00683146"/>
    <w:rsid w:val="00683A82"/>
    <w:rsid w:val="00683C71"/>
    <w:rsid w:val="00684F0E"/>
    <w:rsid w:val="00684FDA"/>
    <w:rsid w:val="00685B89"/>
    <w:rsid w:val="00685DEF"/>
    <w:rsid w:val="00686941"/>
    <w:rsid w:val="00686C65"/>
    <w:rsid w:val="00686FE7"/>
    <w:rsid w:val="00687756"/>
    <w:rsid w:val="00691482"/>
    <w:rsid w:val="00691719"/>
    <w:rsid w:val="00691C71"/>
    <w:rsid w:val="00691CD7"/>
    <w:rsid w:val="00691D67"/>
    <w:rsid w:val="0069410A"/>
    <w:rsid w:val="0069446D"/>
    <w:rsid w:val="006946BE"/>
    <w:rsid w:val="0069475E"/>
    <w:rsid w:val="0069558E"/>
    <w:rsid w:val="0069596A"/>
    <w:rsid w:val="00695ECB"/>
    <w:rsid w:val="0069656C"/>
    <w:rsid w:val="00696B5C"/>
    <w:rsid w:val="00696D9E"/>
    <w:rsid w:val="00697840"/>
    <w:rsid w:val="00697953"/>
    <w:rsid w:val="006A10DC"/>
    <w:rsid w:val="006A146D"/>
    <w:rsid w:val="006A157C"/>
    <w:rsid w:val="006A1C6F"/>
    <w:rsid w:val="006A1F81"/>
    <w:rsid w:val="006A26CF"/>
    <w:rsid w:val="006A36EA"/>
    <w:rsid w:val="006A3E51"/>
    <w:rsid w:val="006A420B"/>
    <w:rsid w:val="006A4672"/>
    <w:rsid w:val="006A46CF"/>
    <w:rsid w:val="006A4AAA"/>
    <w:rsid w:val="006A4FDD"/>
    <w:rsid w:val="006A596B"/>
    <w:rsid w:val="006A5D7C"/>
    <w:rsid w:val="006A6032"/>
    <w:rsid w:val="006A660E"/>
    <w:rsid w:val="006A6A77"/>
    <w:rsid w:val="006A74B9"/>
    <w:rsid w:val="006A7D00"/>
    <w:rsid w:val="006A7D3A"/>
    <w:rsid w:val="006B13AA"/>
    <w:rsid w:val="006B13E2"/>
    <w:rsid w:val="006B1DD9"/>
    <w:rsid w:val="006B2217"/>
    <w:rsid w:val="006B2BDE"/>
    <w:rsid w:val="006B2F26"/>
    <w:rsid w:val="006B307C"/>
    <w:rsid w:val="006B3AD4"/>
    <w:rsid w:val="006B3F9D"/>
    <w:rsid w:val="006B5134"/>
    <w:rsid w:val="006B5D2A"/>
    <w:rsid w:val="006B6618"/>
    <w:rsid w:val="006B769E"/>
    <w:rsid w:val="006B7AB7"/>
    <w:rsid w:val="006C0450"/>
    <w:rsid w:val="006C0841"/>
    <w:rsid w:val="006C1377"/>
    <w:rsid w:val="006C1AFB"/>
    <w:rsid w:val="006C1D4F"/>
    <w:rsid w:val="006C2296"/>
    <w:rsid w:val="006C2802"/>
    <w:rsid w:val="006C3155"/>
    <w:rsid w:val="006C327A"/>
    <w:rsid w:val="006C3ECA"/>
    <w:rsid w:val="006C47E2"/>
    <w:rsid w:val="006C561E"/>
    <w:rsid w:val="006C5BB3"/>
    <w:rsid w:val="006C6AE6"/>
    <w:rsid w:val="006C6FCA"/>
    <w:rsid w:val="006C70DF"/>
    <w:rsid w:val="006D0942"/>
    <w:rsid w:val="006D099A"/>
    <w:rsid w:val="006D1124"/>
    <w:rsid w:val="006D12F1"/>
    <w:rsid w:val="006D1534"/>
    <w:rsid w:val="006D1C6B"/>
    <w:rsid w:val="006D23E7"/>
    <w:rsid w:val="006D3972"/>
    <w:rsid w:val="006D4747"/>
    <w:rsid w:val="006D6962"/>
    <w:rsid w:val="006D7922"/>
    <w:rsid w:val="006D7E68"/>
    <w:rsid w:val="006E0223"/>
    <w:rsid w:val="006E062C"/>
    <w:rsid w:val="006E0F73"/>
    <w:rsid w:val="006E108F"/>
    <w:rsid w:val="006E14D7"/>
    <w:rsid w:val="006E188B"/>
    <w:rsid w:val="006E1F9B"/>
    <w:rsid w:val="006E229F"/>
    <w:rsid w:val="006E2C32"/>
    <w:rsid w:val="006E2FC1"/>
    <w:rsid w:val="006E31AF"/>
    <w:rsid w:val="006E3E6D"/>
    <w:rsid w:val="006E4226"/>
    <w:rsid w:val="006E4450"/>
    <w:rsid w:val="006E46CF"/>
    <w:rsid w:val="006E4705"/>
    <w:rsid w:val="006E4AE2"/>
    <w:rsid w:val="006E54E9"/>
    <w:rsid w:val="006E598E"/>
    <w:rsid w:val="006E5DAC"/>
    <w:rsid w:val="006E683E"/>
    <w:rsid w:val="006E6E1B"/>
    <w:rsid w:val="006E72AC"/>
    <w:rsid w:val="006E7460"/>
    <w:rsid w:val="006E7A6E"/>
    <w:rsid w:val="006F0560"/>
    <w:rsid w:val="006F1330"/>
    <w:rsid w:val="006F2628"/>
    <w:rsid w:val="006F285A"/>
    <w:rsid w:val="006F2B84"/>
    <w:rsid w:val="006F2EA3"/>
    <w:rsid w:val="006F2EBA"/>
    <w:rsid w:val="006F2F4A"/>
    <w:rsid w:val="006F2F8E"/>
    <w:rsid w:val="006F3A48"/>
    <w:rsid w:val="006F43E6"/>
    <w:rsid w:val="006F50B8"/>
    <w:rsid w:val="006F5E4C"/>
    <w:rsid w:val="006F66B7"/>
    <w:rsid w:val="006F7905"/>
    <w:rsid w:val="007004AF"/>
    <w:rsid w:val="00700BA3"/>
    <w:rsid w:val="007013C4"/>
    <w:rsid w:val="0070200F"/>
    <w:rsid w:val="007023CC"/>
    <w:rsid w:val="0070260D"/>
    <w:rsid w:val="00703830"/>
    <w:rsid w:val="00703AF1"/>
    <w:rsid w:val="00704495"/>
    <w:rsid w:val="007057FB"/>
    <w:rsid w:val="00706001"/>
    <w:rsid w:val="0070711C"/>
    <w:rsid w:val="0070797D"/>
    <w:rsid w:val="0071204D"/>
    <w:rsid w:val="007120EC"/>
    <w:rsid w:val="007121E4"/>
    <w:rsid w:val="007122FE"/>
    <w:rsid w:val="00712440"/>
    <w:rsid w:val="007124B0"/>
    <w:rsid w:val="007124E9"/>
    <w:rsid w:val="007128F2"/>
    <w:rsid w:val="0071368A"/>
    <w:rsid w:val="00713DAC"/>
    <w:rsid w:val="0071433B"/>
    <w:rsid w:val="00714956"/>
    <w:rsid w:val="007149BD"/>
    <w:rsid w:val="00715822"/>
    <w:rsid w:val="00715D7A"/>
    <w:rsid w:val="00716319"/>
    <w:rsid w:val="00716BAD"/>
    <w:rsid w:val="007173F6"/>
    <w:rsid w:val="007200EE"/>
    <w:rsid w:val="007208D1"/>
    <w:rsid w:val="00721198"/>
    <w:rsid w:val="007214EF"/>
    <w:rsid w:val="00721C4F"/>
    <w:rsid w:val="00723783"/>
    <w:rsid w:val="007242FF"/>
    <w:rsid w:val="0072478A"/>
    <w:rsid w:val="00724CEC"/>
    <w:rsid w:val="007259DC"/>
    <w:rsid w:val="007275CB"/>
    <w:rsid w:val="00731992"/>
    <w:rsid w:val="0073216F"/>
    <w:rsid w:val="00732583"/>
    <w:rsid w:val="00732E1C"/>
    <w:rsid w:val="00733714"/>
    <w:rsid w:val="0073409C"/>
    <w:rsid w:val="00734B31"/>
    <w:rsid w:val="00734C27"/>
    <w:rsid w:val="00734F49"/>
    <w:rsid w:val="0073515F"/>
    <w:rsid w:val="007363F9"/>
    <w:rsid w:val="00736B7F"/>
    <w:rsid w:val="00737A68"/>
    <w:rsid w:val="00737BF4"/>
    <w:rsid w:val="00740A46"/>
    <w:rsid w:val="00741549"/>
    <w:rsid w:val="0074198A"/>
    <w:rsid w:val="00742550"/>
    <w:rsid w:val="00742CEB"/>
    <w:rsid w:val="00742E4F"/>
    <w:rsid w:val="007437B8"/>
    <w:rsid w:val="00743892"/>
    <w:rsid w:val="007442DC"/>
    <w:rsid w:val="00745C6B"/>
    <w:rsid w:val="0074610E"/>
    <w:rsid w:val="007461C8"/>
    <w:rsid w:val="0074682B"/>
    <w:rsid w:val="00747C4A"/>
    <w:rsid w:val="00750381"/>
    <w:rsid w:val="0075169A"/>
    <w:rsid w:val="007518AE"/>
    <w:rsid w:val="00752032"/>
    <w:rsid w:val="00752439"/>
    <w:rsid w:val="007536AF"/>
    <w:rsid w:val="00754093"/>
    <w:rsid w:val="00755491"/>
    <w:rsid w:val="00755B1B"/>
    <w:rsid w:val="00756F50"/>
    <w:rsid w:val="0075753A"/>
    <w:rsid w:val="0075753E"/>
    <w:rsid w:val="00761332"/>
    <w:rsid w:val="007626AD"/>
    <w:rsid w:val="007629FE"/>
    <w:rsid w:val="0076319E"/>
    <w:rsid w:val="00763391"/>
    <w:rsid w:val="007633F0"/>
    <w:rsid w:val="007638C4"/>
    <w:rsid w:val="00763BDA"/>
    <w:rsid w:val="00763D17"/>
    <w:rsid w:val="00763DF8"/>
    <w:rsid w:val="00765424"/>
    <w:rsid w:val="007655AB"/>
    <w:rsid w:val="00765706"/>
    <w:rsid w:val="00765E2C"/>
    <w:rsid w:val="00765F2F"/>
    <w:rsid w:val="0076677C"/>
    <w:rsid w:val="007667CC"/>
    <w:rsid w:val="0076739A"/>
    <w:rsid w:val="0077010E"/>
    <w:rsid w:val="0077027F"/>
    <w:rsid w:val="007705B5"/>
    <w:rsid w:val="007706BE"/>
    <w:rsid w:val="00770984"/>
    <w:rsid w:val="00770DEA"/>
    <w:rsid w:val="00771104"/>
    <w:rsid w:val="0077239F"/>
    <w:rsid w:val="00772839"/>
    <w:rsid w:val="00772B9C"/>
    <w:rsid w:val="00773118"/>
    <w:rsid w:val="007744B9"/>
    <w:rsid w:val="00774A61"/>
    <w:rsid w:val="00774BD1"/>
    <w:rsid w:val="00774DF7"/>
    <w:rsid w:val="00774F74"/>
    <w:rsid w:val="007758A6"/>
    <w:rsid w:val="00776806"/>
    <w:rsid w:val="0078052A"/>
    <w:rsid w:val="007805C2"/>
    <w:rsid w:val="00781B50"/>
    <w:rsid w:val="00781F27"/>
    <w:rsid w:val="0078233E"/>
    <w:rsid w:val="00782719"/>
    <w:rsid w:val="0078277C"/>
    <w:rsid w:val="00783457"/>
    <w:rsid w:val="007838E2"/>
    <w:rsid w:val="00784E16"/>
    <w:rsid w:val="007857FE"/>
    <w:rsid w:val="007858AD"/>
    <w:rsid w:val="00785A7F"/>
    <w:rsid w:val="00786785"/>
    <w:rsid w:val="00786987"/>
    <w:rsid w:val="007879A8"/>
    <w:rsid w:val="00787B54"/>
    <w:rsid w:val="00790263"/>
    <w:rsid w:val="00790403"/>
    <w:rsid w:val="00790985"/>
    <w:rsid w:val="00792328"/>
    <w:rsid w:val="007927DA"/>
    <w:rsid w:val="007941CA"/>
    <w:rsid w:val="0079464C"/>
    <w:rsid w:val="00796048"/>
    <w:rsid w:val="0079707F"/>
    <w:rsid w:val="00797C94"/>
    <w:rsid w:val="00797FF2"/>
    <w:rsid w:val="007A10C6"/>
    <w:rsid w:val="007A1883"/>
    <w:rsid w:val="007A18D5"/>
    <w:rsid w:val="007A1CF0"/>
    <w:rsid w:val="007A2AAB"/>
    <w:rsid w:val="007A38E3"/>
    <w:rsid w:val="007A3C64"/>
    <w:rsid w:val="007A4604"/>
    <w:rsid w:val="007A512C"/>
    <w:rsid w:val="007A542F"/>
    <w:rsid w:val="007A5438"/>
    <w:rsid w:val="007A5A13"/>
    <w:rsid w:val="007A600F"/>
    <w:rsid w:val="007A6C21"/>
    <w:rsid w:val="007B16D0"/>
    <w:rsid w:val="007B1890"/>
    <w:rsid w:val="007B1B03"/>
    <w:rsid w:val="007B1C53"/>
    <w:rsid w:val="007B21E0"/>
    <w:rsid w:val="007B2870"/>
    <w:rsid w:val="007B2AED"/>
    <w:rsid w:val="007B2EBE"/>
    <w:rsid w:val="007B4938"/>
    <w:rsid w:val="007B4DEA"/>
    <w:rsid w:val="007B597D"/>
    <w:rsid w:val="007B63B6"/>
    <w:rsid w:val="007B6771"/>
    <w:rsid w:val="007B6A0F"/>
    <w:rsid w:val="007B6D2B"/>
    <w:rsid w:val="007B6F49"/>
    <w:rsid w:val="007B7BE7"/>
    <w:rsid w:val="007C0487"/>
    <w:rsid w:val="007C08F2"/>
    <w:rsid w:val="007C0E51"/>
    <w:rsid w:val="007C1910"/>
    <w:rsid w:val="007C2E43"/>
    <w:rsid w:val="007C2EC7"/>
    <w:rsid w:val="007C321C"/>
    <w:rsid w:val="007C345E"/>
    <w:rsid w:val="007C4A8B"/>
    <w:rsid w:val="007C5472"/>
    <w:rsid w:val="007C5F22"/>
    <w:rsid w:val="007C6113"/>
    <w:rsid w:val="007C680B"/>
    <w:rsid w:val="007C6AC7"/>
    <w:rsid w:val="007C6C3B"/>
    <w:rsid w:val="007C7560"/>
    <w:rsid w:val="007D060D"/>
    <w:rsid w:val="007D0805"/>
    <w:rsid w:val="007D3506"/>
    <w:rsid w:val="007D36FE"/>
    <w:rsid w:val="007D385A"/>
    <w:rsid w:val="007D3EB5"/>
    <w:rsid w:val="007D4626"/>
    <w:rsid w:val="007D47C5"/>
    <w:rsid w:val="007D5730"/>
    <w:rsid w:val="007D595D"/>
    <w:rsid w:val="007D630D"/>
    <w:rsid w:val="007D7212"/>
    <w:rsid w:val="007D72FD"/>
    <w:rsid w:val="007E00C3"/>
    <w:rsid w:val="007E1BF6"/>
    <w:rsid w:val="007E1C3E"/>
    <w:rsid w:val="007E2D55"/>
    <w:rsid w:val="007E32FE"/>
    <w:rsid w:val="007E3847"/>
    <w:rsid w:val="007E40D7"/>
    <w:rsid w:val="007E43A4"/>
    <w:rsid w:val="007E4A60"/>
    <w:rsid w:val="007E4CD2"/>
    <w:rsid w:val="007E4FE7"/>
    <w:rsid w:val="007E51E2"/>
    <w:rsid w:val="007E5AB1"/>
    <w:rsid w:val="007E5EB8"/>
    <w:rsid w:val="007E6026"/>
    <w:rsid w:val="007E63D3"/>
    <w:rsid w:val="007E6624"/>
    <w:rsid w:val="007E6BD0"/>
    <w:rsid w:val="007E6CC7"/>
    <w:rsid w:val="007E7099"/>
    <w:rsid w:val="007E7CF1"/>
    <w:rsid w:val="007E7FB9"/>
    <w:rsid w:val="007F0421"/>
    <w:rsid w:val="007F0832"/>
    <w:rsid w:val="007F1358"/>
    <w:rsid w:val="007F1454"/>
    <w:rsid w:val="007F2643"/>
    <w:rsid w:val="007F26E8"/>
    <w:rsid w:val="007F2756"/>
    <w:rsid w:val="007F304D"/>
    <w:rsid w:val="007F37E0"/>
    <w:rsid w:val="007F4113"/>
    <w:rsid w:val="007F4737"/>
    <w:rsid w:val="007F4B7E"/>
    <w:rsid w:val="007F512F"/>
    <w:rsid w:val="007F5256"/>
    <w:rsid w:val="007F5832"/>
    <w:rsid w:val="007F65A3"/>
    <w:rsid w:val="007F685E"/>
    <w:rsid w:val="007F6C62"/>
    <w:rsid w:val="00800E6C"/>
    <w:rsid w:val="00802581"/>
    <w:rsid w:val="00802AE4"/>
    <w:rsid w:val="00802D88"/>
    <w:rsid w:val="0080341B"/>
    <w:rsid w:val="0080392A"/>
    <w:rsid w:val="00803E15"/>
    <w:rsid w:val="00803E45"/>
    <w:rsid w:val="00803ED0"/>
    <w:rsid w:val="00804028"/>
    <w:rsid w:val="00804758"/>
    <w:rsid w:val="00804AFD"/>
    <w:rsid w:val="008060D3"/>
    <w:rsid w:val="008063D4"/>
    <w:rsid w:val="00810F10"/>
    <w:rsid w:val="008112B6"/>
    <w:rsid w:val="0081212C"/>
    <w:rsid w:val="00812ED5"/>
    <w:rsid w:val="00813921"/>
    <w:rsid w:val="00813CA6"/>
    <w:rsid w:val="00813D63"/>
    <w:rsid w:val="008142EB"/>
    <w:rsid w:val="008153F4"/>
    <w:rsid w:val="00815F4F"/>
    <w:rsid w:val="00815FD1"/>
    <w:rsid w:val="0081605F"/>
    <w:rsid w:val="00817228"/>
    <w:rsid w:val="00817926"/>
    <w:rsid w:val="008204EC"/>
    <w:rsid w:val="00820728"/>
    <w:rsid w:val="008208E8"/>
    <w:rsid w:val="00820BA5"/>
    <w:rsid w:val="00820C98"/>
    <w:rsid w:val="0082127A"/>
    <w:rsid w:val="008217D5"/>
    <w:rsid w:val="00821941"/>
    <w:rsid w:val="0082227C"/>
    <w:rsid w:val="00822799"/>
    <w:rsid w:val="00822953"/>
    <w:rsid w:val="00822F59"/>
    <w:rsid w:val="00823063"/>
    <w:rsid w:val="00823C94"/>
    <w:rsid w:val="008248D4"/>
    <w:rsid w:val="008254C5"/>
    <w:rsid w:val="008267E5"/>
    <w:rsid w:val="00826B5D"/>
    <w:rsid w:val="00827A11"/>
    <w:rsid w:val="00827ED1"/>
    <w:rsid w:val="00830BE4"/>
    <w:rsid w:val="008326D3"/>
    <w:rsid w:val="00832D7B"/>
    <w:rsid w:val="00833162"/>
    <w:rsid w:val="008333CE"/>
    <w:rsid w:val="0083424C"/>
    <w:rsid w:val="00834471"/>
    <w:rsid w:val="00834AFE"/>
    <w:rsid w:val="0083765B"/>
    <w:rsid w:val="0084109F"/>
    <w:rsid w:val="00843224"/>
    <w:rsid w:val="00843A17"/>
    <w:rsid w:val="00843FD7"/>
    <w:rsid w:val="0084421E"/>
    <w:rsid w:val="008456C7"/>
    <w:rsid w:val="00846691"/>
    <w:rsid w:val="0085034C"/>
    <w:rsid w:val="00850FCC"/>
    <w:rsid w:val="00852014"/>
    <w:rsid w:val="00853D27"/>
    <w:rsid w:val="00853EA6"/>
    <w:rsid w:val="008540E6"/>
    <w:rsid w:val="00854AA9"/>
    <w:rsid w:val="00854B89"/>
    <w:rsid w:val="00855563"/>
    <w:rsid w:val="00855E1F"/>
    <w:rsid w:val="00855E86"/>
    <w:rsid w:val="00856CB6"/>
    <w:rsid w:val="00856FCF"/>
    <w:rsid w:val="00857A97"/>
    <w:rsid w:val="00857DFB"/>
    <w:rsid w:val="008604B8"/>
    <w:rsid w:val="00860E07"/>
    <w:rsid w:val="0086143C"/>
    <w:rsid w:val="00863F42"/>
    <w:rsid w:val="008653A1"/>
    <w:rsid w:val="00865484"/>
    <w:rsid w:val="008656D1"/>
    <w:rsid w:val="008679D5"/>
    <w:rsid w:val="00870154"/>
    <w:rsid w:val="00872174"/>
    <w:rsid w:val="008726A6"/>
    <w:rsid w:val="0087287E"/>
    <w:rsid w:val="00872F62"/>
    <w:rsid w:val="00873078"/>
    <w:rsid w:val="00873608"/>
    <w:rsid w:val="00873DF5"/>
    <w:rsid w:val="00874105"/>
    <w:rsid w:val="00874AF5"/>
    <w:rsid w:val="00874B45"/>
    <w:rsid w:val="008750ED"/>
    <w:rsid w:val="00875AA8"/>
    <w:rsid w:val="008765FE"/>
    <w:rsid w:val="008776A5"/>
    <w:rsid w:val="00877CB2"/>
    <w:rsid w:val="00880519"/>
    <w:rsid w:val="008813B0"/>
    <w:rsid w:val="00881BCD"/>
    <w:rsid w:val="00881DB8"/>
    <w:rsid w:val="008823BC"/>
    <w:rsid w:val="00882AB0"/>
    <w:rsid w:val="00882F02"/>
    <w:rsid w:val="00883AEA"/>
    <w:rsid w:val="008858B6"/>
    <w:rsid w:val="00885910"/>
    <w:rsid w:val="008861A1"/>
    <w:rsid w:val="00890258"/>
    <w:rsid w:val="008911D3"/>
    <w:rsid w:val="008913C0"/>
    <w:rsid w:val="00892387"/>
    <w:rsid w:val="0089284A"/>
    <w:rsid w:val="00892D99"/>
    <w:rsid w:val="00892FBD"/>
    <w:rsid w:val="00893FE0"/>
    <w:rsid w:val="008956A8"/>
    <w:rsid w:val="008956D5"/>
    <w:rsid w:val="00895947"/>
    <w:rsid w:val="00895B7F"/>
    <w:rsid w:val="00896017"/>
    <w:rsid w:val="00896317"/>
    <w:rsid w:val="00896C58"/>
    <w:rsid w:val="00896FD3"/>
    <w:rsid w:val="00897750"/>
    <w:rsid w:val="00897A7B"/>
    <w:rsid w:val="00897B05"/>
    <w:rsid w:val="00897E22"/>
    <w:rsid w:val="008A0875"/>
    <w:rsid w:val="008A0DA3"/>
    <w:rsid w:val="008A125D"/>
    <w:rsid w:val="008A14EE"/>
    <w:rsid w:val="008A24CD"/>
    <w:rsid w:val="008A2A46"/>
    <w:rsid w:val="008A2AE5"/>
    <w:rsid w:val="008A358F"/>
    <w:rsid w:val="008A37A4"/>
    <w:rsid w:val="008A3FF4"/>
    <w:rsid w:val="008A4171"/>
    <w:rsid w:val="008A49BA"/>
    <w:rsid w:val="008A4BCB"/>
    <w:rsid w:val="008A6490"/>
    <w:rsid w:val="008A7FCE"/>
    <w:rsid w:val="008B0295"/>
    <w:rsid w:val="008B033A"/>
    <w:rsid w:val="008B0CE9"/>
    <w:rsid w:val="008B1B0B"/>
    <w:rsid w:val="008B3D53"/>
    <w:rsid w:val="008B5D96"/>
    <w:rsid w:val="008B61DD"/>
    <w:rsid w:val="008B65C7"/>
    <w:rsid w:val="008B68FA"/>
    <w:rsid w:val="008B6A25"/>
    <w:rsid w:val="008B6AC8"/>
    <w:rsid w:val="008B6C0E"/>
    <w:rsid w:val="008B7752"/>
    <w:rsid w:val="008B7A0F"/>
    <w:rsid w:val="008B7B8B"/>
    <w:rsid w:val="008C0243"/>
    <w:rsid w:val="008C0A56"/>
    <w:rsid w:val="008C0D71"/>
    <w:rsid w:val="008C1D71"/>
    <w:rsid w:val="008C4130"/>
    <w:rsid w:val="008C4A6E"/>
    <w:rsid w:val="008C50BF"/>
    <w:rsid w:val="008C51C4"/>
    <w:rsid w:val="008C61B0"/>
    <w:rsid w:val="008C6519"/>
    <w:rsid w:val="008C6D74"/>
    <w:rsid w:val="008C6D78"/>
    <w:rsid w:val="008C73DF"/>
    <w:rsid w:val="008C7456"/>
    <w:rsid w:val="008D0FF6"/>
    <w:rsid w:val="008D2550"/>
    <w:rsid w:val="008D5350"/>
    <w:rsid w:val="008D5CC3"/>
    <w:rsid w:val="008D7832"/>
    <w:rsid w:val="008E10A7"/>
    <w:rsid w:val="008E1715"/>
    <w:rsid w:val="008E17DD"/>
    <w:rsid w:val="008E20EC"/>
    <w:rsid w:val="008E28A0"/>
    <w:rsid w:val="008E3583"/>
    <w:rsid w:val="008E56B4"/>
    <w:rsid w:val="008E57A0"/>
    <w:rsid w:val="008E5C5F"/>
    <w:rsid w:val="008E5E7D"/>
    <w:rsid w:val="008E613D"/>
    <w:rsid w:val="008E665B"/>
    <w:rsid w:val="008E70B3"/>
    <w:rsid w:val="008F054F"/>
    <w:rsid w:val="008F0DBE"/>
    <w:rsid w:val="008F0F5A"/>
    <w:rsid w:val="008F12D7"/>
    <w:rsid w:val="008F1C46"/>
    <w:rsid w:val="008F1D3A"/>
    <w:rsid w:val="008F220D"/>
    <w:rsid w:val="008F3049"/>
    <w:rsid w:val="008F47DB"/>
    <w:rsid w:val="008F492F"/>
    <w:rsid w:val="008F5245"/>
    <w:rsid w:val="008F5277"/>
    <w:rsid w:val="008F59AD"/>
    <w:rsid w:val="008F6656"/>
    <w:rsid w:val="008F6D59"/>
    <w:rsid w:val="008F73F3"/>
    <w:rsid w:val="008F7EF2"/>
    <w:rsid w:val="009000BC"/>
    <w:rsid w:val="00900F65"/>
    <w:rsid w:val="0090296B"/>
    <w:rsid w:val="00902B11"/>
    <w:rsid w:val="00902DF9"/>
    <w:rsid w:val="00903173"/>
    <w:rsid w:val="0090334C"/>
    <w:rsid w:val="009041B7"/>
    <w:rsid w:val="009043BF"/>
    <w:rsid w:val="009047BB"/>
    <w:rsid w:val="0090493A"/>
    <w:rsid w:val="00906CBE"/>
    <w:rsid w:val="00907603"/>
    <w:rsid w:val="00907905"/>
    <w:rsid w:val="0091012D"/>
    <w:rsid w:val="0091056F"/>
    <w:rsid w:val="009120E2"/>
    <w:rsid w:val="00913656"/>
    <w:rsid w:val="0091416A"/>
    <w:rsid w:val="009143B1"/>
    <w:rsid w:val="009159F8"/>
    <w:rsid w:val="00915A19"/>
    <w:rsid w:val="00915B6A"/>
    <w:rsid w:val="00916858"/>
    <w:rsid w:val="00916F7F"/>
    <w:rsid w:val="00916F9C"/>
    <w:rsid w:val="009174B8"/>
    <w:rsid w:val="00921033"/>
    <w:rsid w:val="0092110E"/>
    <w:rsid w:val="0092173B"/>
    <w:rsid w:val="009218C0"/>
    <w:rsid w:val="00922EFA"/>
    <w:rsid w:val="0092304B"/>
    <w:rsid w:val="009237CE"/>
    <w:rsid w:val="00924B41"/>
    <w:rsid w:val="00924B8A"/>
    <w:rsid w:val="00925522"/>
    <w:rsid w:val="009259FD"/>
    <w:rsid w:val="00925B10"/>
    <w:rsid w:val="0092620D"/>
    <w:rsid w:val="009268A2"/>
    <w:rsid w:val="00927215"/>
    <w:rsid w:val="0093060D"/>
    <w:rsid w:val="0093071D"/>
    <w:rsid w:val="009309A4"/>
    <w:rsid w:val="00932A8F"/>
    <w:rsid w:val="00932B9B"/>
    <w:rsid w:val="0093330F"/>
    <w:rsid w:val="009337B4"/>
    <w:rsid w:val="0093411E"/>
    <w:rsid w:val="009348AB"/>
    <w:rsid w:val="009351B2"/>
    <w:rsid w:val="009354B6"/>
    <w:rsid w:val="00935686"/>
    <w:rsid w:val="009357B3"/>
    <w:rsid w:val="00935F4E"/>
    <w:rsid w:val="009378AA"/>
    <w:rsid w:val="009378C7"/>
    <w:rsid w:val="00940558"/>
    <w:rsid w:val="009407B2"/>
    <w:rsid w:val="00940C18"/>
    <w:rsid w:val="00941411"/>
    <w:rsid w:val="00941CEB"/>
    <w:rsid w:val="00942963"/>
    <w:rsid w:val="009429A8"/>
    <w:rsid w:val="00942C19"/>
    <w:rsid w:val="009434EE"/>
    <w:rsid w:val="00943500"/>
    <w:rsid w:val="009439F8"/>
    <w:rsid w:val="00944684"/>
    <w:rsid w:val="00945EA5"/>
    <w:rsid w:val="0094621E"/>
    <w:rsid w:val="0094755F"/>
    <w:rsid w:val="009477D4"/>
    <w:rsid w:val="0095039C"/>
    <w:rsid w:val="00951392"/>
    <w:rsid w:val="0095139F"/>
    <w:rsid w:val="009513A5"/>
    <w:rsid w:val="009518FA"/>
    <w:rsid w:val="00951C3E"/>
    <w:rsid w:val="009521C0"/>
    <w:rsid w:val="00952790"/>
    <w:rsid w:val="0095301B"/>
    <w:rsid w:val="00953FBD"/>
    <w:rsid w:val="00954149"/>
    <w:rsid w:val="009551E6"/>
    <w:rsid w:val="00955244"/>
    <w:rsid w:val="00955453"/>
    <w:rsid w:val="0095683C"/>
    <w:rsid w:val="009570ED"/>
    <w:rsid w:val="00960268"/>
    <w:rsid w:val="00960BC1"/>
    <w:rsid w:val="0096143A"/>
    <w:rsid w:val="009614DD"/>
    <w:rsid w:val="00962B64"/>
    <w:rsid w:val="00964FEC"/>
    <w:rsid w:val="009650D0"/>
    <w:rsid w:val="009652FB"/>
    <w:rsid w:val="009654AF"/>
    <w:rsid w:val="009663E1"/>
    <w:rsid w:val="00966586"/>
    <w:rsid w:val="009669B0"/>
    <w:rsid w:val="009669D8"/>
    <w:rsid w:val="00966A22"/>
    <w:rsid w:val="0096762D"/>
    <w:rsid w:val="0096771D"/>
    <w:rsid w:val="009677CC"/>
    <w:rsid w:val="00967A49"/>
    <w:rsid w:val="00971C98"/>
    <w:rsid w:val="00972B63"/>
    <w:rsid w:val="0097381F"/>
    <w:rsid w:val="00973E6A"/>
    <w:rsid w:val="00974499"/>
    <w:rsid w:val="0097597B"/>
    <w:rsid w:val="00976C5E"/>
    <w:rsid w:val="00976FA1"/>
    <w:rsid w:val="009771DD"/>
    <w:rsid w:val="00977224"/>
    <w:rsid w:val="009777E2"/>
    <w:rsid w:val="009779F4"/>
    <w:rsid w:val="0098003C"/>
    <w:rsid w:val="00980256"/>
    <w:rsid w:val="009802C6"/>
    <w:rsid w:val="00980E20"/>
    <w:rsid w:val="00981610"/>
    <w:rsid w:val="00981A7B"/>
    <w:rsid w:val="00981F66"/>
    <w:rsid w:val="00982755"/>
    <w:rsid w:val="009851F9"/>
    <w:rsid w:val="00985821"/>
    <w:rsid w:val="00985B21"/>
    <w:rsid w:val="0098652B"/>
    <w:rsid w:val="009871A4"/>
    <w:rsid w:val="009871E4"/>
    <w:rsid w:val="0098766B"/>
    <w:rsid w:val="0098798B"/>
    <w:rsid w:val="00991347"/>
    <w:rsid w:val="00991C1D"/>
    <w:rsid w:val="0099254B"/>
    <w:rsid w:val="009930DF"/>
    <w:rsid w:val="0099371C"/>
    <w:rsid w:val="009938B5"/>
    <w:rsid w:val="0099397C"/>
    <w:rsid w:val="009940B1"/>
    <w:rsid w:val="00994211"/>
    <w:rsid w:val="0099447F"/>
    <w:rsid w:val="00995257"/>
    <w:rsid w:val="009954F8"/>
    <w:rsid w:val="00995885"/>
    <w:rsid w:val="0099625A"/>
    <w:rsid w:val="009979C4"/>
    <w:rsid w:val="00997E5F"/>
    <w:rsid w:val="009A10FB"/>
    <w:rsid w:val="009A1898"/>
    <w:rsid w:val="009A2388"/>
    <w:rsid w:val="009A2E16"/>
    <w:rsid w:val="009A30EE"/>
    <w:rsid w:val="009A31A3"/>
    <w:rsid w:val="009A36E1"/>
    <w:rsid w:val="009A4595"/>
    <w:rsid w:val="009A5601"/>
    <w:rsid w:val="009A67E1"/>
    <w:rsid w:val="009A7094"/>
    <w:rsid w:val="009A7EB7"/>
    <w:rsid w:val="009B0174"/>
    <w:rsid w:val="009B1777"/>
    <w:rsid w:val="009B1F2A"/>
    <w:rsid w:val="009B3114"/>
    <w:rsid w:val="009B46C4"/>
    <w:rsid w:val="009B4F56"/>
    <w:rsid w:val="009B4FC4"/>
    <w:rsid w:val="009B5BE4"/>
    <w:rsid w:val="009B6086"/>
    <w:rsid w:val="009B63F2"/>
    <w:rsid w:val="009B78EE"/>
    <w:rsid w:val="009B7BD5"/>
    <w:rsid w:val="009C0DC8"/>
    <w:rsid w:val="009C0E7F"/>
    <w:rsid w:val="009C10F3"/>
    <w:rsid w:val="009C1107"/>
    <w:rsid w:val="009C1E5E"/>
    <w:rsid w:val="009C2020"/>
    <w:rsid w:val="009C2C63"/>
    <w:rsid w:val="009C2E8C"/>
    <w:rsid w:val="009C3180"/>
    <w:rsid w:val="009C3281"/>
    <w:rsid w:val="009C3990"/>
    <w:rsid w:val="009C3AF6"/>
    <w:rsid w:val="009C4599"/>
    <w:rsid w:val="009C4A5A"/>
    <w:rsid w:val="009C56E2"/>
    <w:rsid w:val="009C6DF8"/>
    <w:rsid w:val="009C6F16"/>
    <w:rsid w:val="009C7B28"/>
    <w:rsid w:val="009C7EC9"/>
    <w:rsid w:val="009D0A93"/>
    <w:rsid w:val="009D13EA"/>
    <w:rsid w:val="009D24C1"/>
    <w:rsid w:val="009D381F"/>
    <w:rsid w:val="009D3902"/>
    <w:rsid w:val="009D3B5D"/>
    <w:rsid w:val="009D46A9"/>
    <w:rsid w:val="009D4AA2"/>
    <w:rsid w:val="009D4F11"/>
    <w:rsid w:val="009D57F9"/>
    <w:rsid w:val="009D68CE"/>
    <w:rsid w:val="009D6AF6"/>
    <w:rsid w:val="009E06AC"/>
    <w:rsid w:val="009E1EEA"/>
    <w:rsid w:val="009E3C13"/>
    <w:rsid w:val="009E3FA4"/>
    <w:rsid w:val="009E5251"/>
    <w:rsid w:val="009E52E0"/>
    <w:rsid w:val="009E5D8A"/>
    <w:rsid w:val="009E632F"/>
    <w:rsid w:val="009E6570"/>
    <w:rsid w:val="009E7143"/>
    <w:rsid w:val="009E7364"/>
    <w:rsid w:val="009E742B"/>
    <w:rsid w:val="009E7C1A"/>
    <w:rsid w:val="009E7D06"/>
    <w:rsid w:val="009E7D68"/>
    <w:rsid w:val="009F0057"/>
    <w:rsid w:val="009F0209"/>
    <w:rsid w:val="009F1821"/>
    <w:rsid w:val="009F1828"/>
    <w:rsid w:val="009F19DE"/>
    <w:rsid w:val="009F1CDF"/>
    <w:rsid w:val="009F1E00"/>
    <w:rsid w:val="009F2623"/>
    <w:rsid w:val="009F28D2"/>
    <w:rsid w:val="009F29A5"/>
    <w:rsid w:val="009F35D2"/>
    <w:rsid w:val="009F43D3"/>
    <w:rsid w:val="009F50F0"/>
    <w:rsid w:val="00A00AE1"/>
    <w:rsid w:val="00A00BE6"/>
    <w:rsid w:val="00A012BA"/>
    <w:rsid w:val="00A023BD"/>
    <w:rsid w:val="00A02886"/>
    <w:rsid w:val="00A02F5F"/>
    <w:rsid w:val="00A0319C"/>
    <w:rsid w:val="00A03498"/>
    <w:rsid w:val="00A03B07"/>
    <w:rsid w:val="00A041E7"/>
    <w:rsid w:val="00A06156"/>
    <w:rsid w:val="00A06AD8"/>
    <w:rsid w:val="00A06CD2"/>
    <w:rsid w:val="00A06D49"/>
    <w:rsid w:val="00A075DB"/>
    <w:rsid w:val="00A07B13"/>
    <w:rsid w:val="00A10349"/>
    <w:rsid w:val="00A107B2"/>
    <w:rsid w:val="00A10986"/>
    <w:rsid w:val="00A121D5"/>
    <w:rsid w:val="00A12AE6"/>
    <w:rsid w:val="00A1335B"/>
    <w:rsid w:val="00A14ECA"/>
    <w:rsid w:val="00A15DE6"/>
    <w:rsid w:val="00A1635E"/>
    <w:rsid w:val="00A16A80"/>
    <w:rsid w:val="00A171C2"/>
    <w:rsid w:val="00A20B98"/>
    <w:rsid w:val="00A21864"/>
    <w:rsid w:val="00A21F38"/>
    <w:rsid w:val="00A22274"/>
    <w:rsid w:val="00A22FA9"/>
    <w:rsid w:val="00A23FA3"/>
    <w:rsid w:val="00A23FF7"/>
    <w:rsid w:val="00A24CB0"/>
    <w:rsid w:val="00A25005"/>
    <w:rsid w:val="00A250F5"/>
    <w:rsid w:val="00A25326"/>
    <w:rsid w:val="00A25454"/>
    <w:rsid w:val="00A26DE4"/>
    <w:rsid w:val="00A26F65"/>
    <w:rsid w:val="00A271FA"/>
    <w:rsid w:val="00A3006A"/>
    <w:rsid w:val="00A30BCA"/>
    <w:rsid w:val="00A31240"/>
    <w:rsid w:val="00A31566"/>
    <w:rsid w:val="00A318ED"/>
    <w:rsid w:val="00A31A6F"/>
    <w:rsid w:val="00A321EF"/>
    <w:rsid w:val="00A32CA7"/>
    <w:rsid w:val="00A33BEB"/>
    <w:rsid w:val="00A3407F"/>
    <w:rsid w:val="00A34C94"/>
    <w:rsid w:val="00A354FE"/>
    <w:rsid w:val="00A36B13"/>
    <w:rsid w:val="00A37DE8"/>
    <w:rsid w:val="00A40E23"/>
    <w:rsid w:val="00A412A0"/>
    <w:rsid w:val="00A41AE1"/>
    <w:rsid w:val="00A422C2"/>
    <w:rsid w:val="00A423F7"/>
    <w:rsid w:val="00A45A2C"/>
    <w:rsid w:val="00A4661A"/>
    <w:rsid w:val="00A4702A"/>
    <w:rsid w:val="00A4713C"/>
    <w:rsid w:val="00A4751B"/>
    <w:rsid w:val="00A50CB5"/>
    <w:rsid w:val="00A5135E"/>
    <w:rsid w:val="00A5160A"/>
    <w:rsid w:val="00A51F5D"/>
    <w:rsid w:val="00A5239C"/>
    <w:rsid w:val="00A525ED"/>
    <w:rsid w:val="00A526E3"/>
    <w:rsid w:val="00A52B6F"/>
    <w:rsid w:val="00A54B29"/>
    <w:rsid w:val="00A551A0"/>
    <w:rsid w:val="00A553D6"/>
    <w:rsid w:val="00A55746"/>
    <w:rsid w:val="00A55E12"/>
    <w:rsid w:val="00A55F78"/>
    <w:rsid w:val="00A60D2C"/>
    <w:rsid w:val="00A60DB8"/>
    <w:rsid w:val="00A61ABF"/>
    <w:rsid w:val="00A61C1E"/>
    <w:rsid w:val="00A6217C"/>
    <w:rsid w:val="00A62C49"/>
    <w:rsid w:val="00A63311"/>
    <w:rsid w:val="00A642E1"/>
    <w:rsid w:val="00A643E1"/>
    <w:rsid w:val="00A6454E"/>
    <w:rsid w:val="00A648A2"/>
    <w:rsid w:val="00A64A39"/>
    <w:rsid w:val="00A64B21"/>
    <w:rsid w:val="00A674A7"/>
    <w:rsid w:val="00A70492"/>
    <w:rsid w:val="00A70C49"/>
    <w:rsid w:val="00A70FD2"/>
    <w:rsid w:val="00A72021"/>
    <w:rsid w:val="00A72BE9"/>
    <w:rsid w:val="00A72C98"/>
    <w:rsid w:val="00A72D7D"/>
    <w:rsid w:val="00A72F68"/>
    <w:rsid w:val="00A739F0"/>
    <w:rsid w:val="00A7463D"/>
    <w:rsid w:val="00A74981"/>
    <w:rsid w:val="00A75C12"/>
    <w:rsid w:val="00A775B4"/>
    <w:rsid w:val="00A810EC"/>
    <w:rsid w:val="00A819F3"/>
    <w:rsid w:val="00A82090"/>
    <w:rsid w:val="00A82233"/>
    <w:rsid w:val="00A82E4E"/>
    <w:rsid w:val="00A83455"/>
    <w:rsid w:val="00A83659"/>
    <w:rsid w:val="00A84E03"/>
    <w:rsid w:val="00A84F67"/>
    <w:rsid w:val="00A863AF"/>
    <w:rsid w:val="00A86F7C"/>
    <w:rsid w:val="00A8729D"/>
    <w:rsid w:val="00A87544"/>
    <w:rsid w:val="00A90156"/>
    <w:rsid w:val="00A909F5"/>
    <w:rsid w:val="00A90BC3"/>
    <w:rsid w:val="00A90D12"/>
    <w:rsid w:val="00A919D5"/>
    <w:rsid w:val="00A92521"/>
    <w:rsid w:val="00A92885"/>
    <w:rsid w:val="00A94178"/>
    <w:rsid w:val="00A9446A"/>
    <w:rsid w:val="00A951F8"/>
    <w:rsid w:val="00A960F6"/>
    <w:rsid w:val="00A96D18"/>
    <w:rsid w:val="00A9711C"/>
    <w:rsid w:val="00AA0ED5"/>
    <w:rsid w:val="00AA1262"/>
    <w:rsid w:val="00AA2201"/>
    <w:rsid w:val="00AA29A8"/>
    <w:rsid w:val="00AA29CA"/>
    <w:rsid w:val="00AA2B7D"/>
    <w:rsid w:val="00AA31F5"/>
    <w:rsid w:val="00AA419A"/>
    <w:rsid w:val="00AA41A2"/>
    <w:rsid w:val="00AA45C3"/>
    <w:rsid w:val="00AA4F7F"/>
    <w:rsid w:val="00AA5044"/>
    <w:rsid w:val="00AA5B9E"/>
    <w:rsid w:val="00AA5DC7"/>
    <w:rsid w:val="00AA68E4"/>
    <w:rsid w:val="00AB0648"/>
    <w:rsid w:val="00AB1CC4"/>
    <w:rsid w:val="00AB24F4"/>
    <w:rsid w:val="00AB276F"/>
    <w:rsid w:val="00AB2EB9"/>
    <w:rsid w:val="00AB3CFE"/>
    <w:rsid w:val="00AB4072"/>
    <w:rsid w:val="00AB4AAE"/>
    <w:rsid w:val="00AB4B9F"/>
    <w:rsid w:val="00AB4C08"/>
    <w:rsid w:val="00AB4F87"/>
    <w:rsid w:val="00AB563E"/>
    <w:rsid w:val="00AB6564"/>
    <w:rsid w:val="00AC056D"/>
    <w:rsid w:val="00AC099C"/>
    <w:rsid w:val="00AC0AFF"/>
    <w:rsid w:val="00AC0BEF"/>
    <w:rsid w:val="00AC281D"/>
    <w:rsid w:val="00AC2DEF"/>
    <w:rsid w:val="00AC4E21"/>
    <w:rsid w:val="00AC531A"/>
    <w:rsid w:val="00AC576C"/>
    <w:rsid w:val="00AC5B67"/>
    <w:rsid w:val="00AC609D"/>
    <w:rsid w:val="00AC67FE"/>
    <w:rsid w:val="00AC6AEA"/>
    <w:rsid w:val="00AC6B53"/>
    <w:rsid w:val="00AC748B"/>
    <w:rsid w:val="00AD0857"/>
    <w:rsid w:val="00AD0E61"/>
    <w:rsid w:val="00AD0EF2"/>
    <w:rsid w:val="00AD1D4E"/>
    <w:rsid w:val="00AD202B"/>
    <w:rsid w:val="00AD222D"/>
    <w:rsid w:val="00AD23F3"/>
    <w:rsid w:val="00AD27F1"/>
    <w:rsid w:val="00AD308B"/>
    <w:rsid w:val="00AD3E0B"/>
    <w:rsid w:val="00AD45F1"/>
    <w:rsid w:val="00AD5498"/>
    <w:rsid w:val="00AD6123"/>
    <w:rsid w:val="00AD6623"/>
    <w:rsid w:val="00AD6B13"/>
    <w:rsid w:val="00AD6F53"/>
    <w:rsid w:val="00AE0A13"/>
    <w:rsid w:val="00AE1C1E"/>
    <w:rsid w:val="00AE24BA"/>
    <w:rsid w:val="00AE29A4"/>
    <w:rsid w:val="00AE2FB5"/>
    <w:rsid w:val="00AE3115"/>
    <w:rsid w:val="00AE4520"/>
    <w:rsid w:val="00AE4F87"/>
    <w:rsid w:val="00AE520B"/>
    <w:rsid w:val="00AE555E"/>
    <w:rsid w:val="00AE5AAE"/>
    <w:rsid w:val="00AE5EE5"/>
    <w:rsid w:val="00AE5FF8"/>
    <w:rsid w:val="00AE605F"/>
    <w:rsid w:val="00AE62B3"/>
    <w:rsid w:val="00AE699A"/>
    <w:rsid w:val="00AE7687"/>
    <w:rsid w:val="00AE7CAB"/>
    <w:rsid w:val="00AF02F7"/>
    <w:rsid w:val="00AF0949"/>
    <w:rsid w:val="00AF11EC"/>
    <w:rsid w:val="00AF138D"/>
    <w:rsid w:val="00AF14B2"/>
    <w:rsid w:val="00AF1695"/>
    <w:rsid w:val="00AF1AC4"/>
    <w:rsid w:val="00AF20FC"/>
    <w:rsid w:val="00AF2AC2"/>
    <w:rsid w:val="00AF32D2"/>
    <w:rsid w:val="00AF4EE8"/>
    <w:rsid w:val="00AF5036"/>
    <w:rsid w:val="00AF507D"/>
    <w:rsid w:val="00AF665F"/>
    <w:rsid w:val="00AF770D"/>
    <w:rsid w:val="00B00659"/>
    <w:rsid w:val="00B00878"/>
    <w:rsid w:val="00B00B52"/>
    <w:rsid w:val="00B016DF"/>
    <w:rsid w:val="00B01897"/>
    <w:rsid w:val="00B01E7A"/>
    <w:rsid w:val="00B02822"/>
    <w:rsid w:val="00B02AAB"/>
    <w:rsid w:val="00B0303C"/>
    <w:rsid w:val="00B03BC0"/>
    <w:rsid w:val="00B03DF7"/>
    <w:rsid w:val="00B047CA"/>
    <w:rsid w:val="00B048D2"/>
    <w:rsid w:val="00B04B72"/>
    <w:rsid w:val="00B0544C"/>
    <w:rsid w:val="00B05C8D"/>
    <w:rsid w:val="00B06208"/>
    <w:rsid w:val="00B066B7"/>
    <w:rsid w:val="00B067A8"/>
    <w:rsid w:val="00B06D44"/>
    <w:rsid w:val="00B070F8"/>
    <w:rsid w:val="00B072FE"/>
    <w:rsid w:val="00B07405"/>
    <w:rsid w:val="00B07C8C"/>
    <w:rsid w:val="00B11322"/>
    <w:rsid w:val="00B116D8"/>
    <w:rsid w:val="00B11716"/>
    <w:rsid w:val="00B12015"/>
    <w:rsid w:val="00B12464"/>
    <w:rsid w:val="00B138E6"/>
    <w:rsid w:val="00B13DB2"/>
    <w:rsid w:val="00B14109"/>
    <w:rsid w:val="00B14763"/>
    <w:rsid w:val="00B14DDB"/>
    <w:rsid w:val="00B1543B"/>
    <w:rsid w:val="00B1601E"/>
    <w:rsid w:val="00B162BE"/>
    <w:rsid w:val="00B16C48"/>
    <w:rsid w:val="00B16EB6"/>
    <w:rsid w:val="00B1745B"/>
    <w:rsid w:val="00B2051D"/>
    <w:rsid w:val="00B20648"/>
    <w:rsid w:val="00B20AA0"/>
    <w:rsid w:val="00B21107"/>
    <w:rsid w:val="00B2136B"/>
    <w:rsid w:val="00B2151E"/>
    <w:rsid w:val="00B21597"/>
    <w:rsid w:val="00B23246"/>
    <w:rsid w:val="00B2454B"/>
    <w:rsid w:val="00B24B88"/>
    <w:rsid w:val="00B2573F"/>
    <w:rsid w:val="00B25D88"/>
    <w:rsid w:val="00B263C0"/>
    <w:rsid w:val="00B2686A"/>
    <w:rsid w:val="00B26E53"/>
    <w:rsid w:val="00B272E9"/>
    <w:rsid w:val="00B3082A"/>
    <w:rsid w:val="00B31578"/>
    <w:rsid w:val="00B3164A"/>
    <w:rsid w:val="00B31E9F"/>
    <w:rsid w:val="00B32171"/>
    <w:rsid w:val="00B322E7"/>
    <w:rsid w:val="00B328A3"/>
    <w:rsid w:val="00B33537"/>
    <w:rsid w:val="00B33867"/>
    <w:rsid w:val="00B339C5"/>
    <w:rsid w:val="00B34709"/>
    <w:rsid w:val="00B353D3"/>
    <w:rsid w:val="00B35BE1"/>
    <w:rsid w:val="00B36054"/>
    <w:rsid w:val="00B36104"/>
    <w:rsid w:val="00B363F2"/>
    <w:rsid w:val="00B36D72"/>
    <w:rsid w:val="00B4080B"/>
    <w:rsid w:val="00B40E5D"/>
    <w:rsid w:val="00B41143"/>
    <w:rsid w:val="00B4157B"/>
    <w:rsid w:val="00B415F4"/>
    <w:rsid w:val="00B42397"/>
    <w:rsid w:val="00B425B5"/>
    <w:rsid w:val="00B42792"/>
    <w:rsid w:val="00B4311F"/>
    <w:rsid w:val="00B436DC"/>
    <w:rsid w:val="00B441C2"/>
    <w:rsid w:val="00B44D66"/>
    <w:rsid w:val="00B451C5"/>
    <w:rsid w:val="00B45667"/>
    <w:rsid w:val="00B457E4"/>
    <w:rsid w:val="00B476B1"/>
    <w:rsid w:val="00B47A92"/>
    <w:rsid w:val="00B52760"/>
    <w:rsid w:val="00B52834"/>
    <w:rsid w:val="00B53C9B"/>
    <w:rsid w:val="00B53E5F"/>
    <w:rsid w:val="00B53F14"/>
    <w:rsid w:val="00B54522"/>
    <w:rsid w:val="00B54623"/>
    <w:rsid w:val="00B54D7A"/>
    <w:rsid w:val="00B55147"/>
    <w:rsid w:val="00B5554C"/>
    <w:rsid w:val="00B5732D"/>
    <w:rsid w:val="00B57855"/>
    <w:rsid w:val="00B57BCF"/>
    <w:rsid w:val="00B60416"/>
    <w:rsid w:val="00B60E28"/>
    <w:rsid w:val="00B62EB0"/>
    <w:rsid w:val="00B64903"/>
    <w:rsid w:val="00B64D01"/>
    <w:rsid w:val="00B651F5"/>
    <w:rsid w:val="00B65E61"/>
    <w:rsid w:val="00B667FB"/>
    <w:rsid w:val="00B67745"/>
    <w:rsid w:val="00B714D3"/>
    <w:rsid w:val="00B7179D"/>
    <w:rsid w:val="00B73E9F"/>
    <w:rsid w:val="00B7451D"/>
    <w:rsid w:val="00B74D68"/>
    <w:rsid w:val="00B75974"/>
    <w:rsid w:val="00B76031"/>
    <w:rsid w:val="00B76B6C"/>
    <w:rsid w:val="00B7775F"/>
    <w:rsid w:val="00B77A65"/>
    <w:rsid w:val="00B77AB3"/>
    <w:rsid w:val="00B80718"/>
    <w:rsid w:val="00B8072B"/>
    <w:rsid w:val="00B809BF"/>
    <w:rsid w:val="00B8165D"/>
    <w:rsid w:val="00B81EE1"/>
    <w:rsid w:val="00B82B89"/>
    <w:rsid w:val="00B82E8E"/>
    <w:rsid w:val="00B83775"/>
    <w:rsid w:val="00B837AB"/>
    <w:rsid w:val="00B83AC0"/>
    <w:rsid w:val="00B83CD5"/>
    <w:rsid w:val="00B83D18"/>
    <w:rsid w:val="00B841B4"/>
    <w:rsid w:val="00B84612"/>
    <w:rsid w:val="00B84952"/>
    <w:rsid w:val="00B849D2"/>
    <w:rsid w:val="00B84DC8"/>
    <w:rsid w:val="00B85057"/>
    <w:rsid w:val="00B85540"/>
    <w:rsid w:val="00B85D3F"/>
    <w:rsid w:val="00B862ED"/>
    <w:rsid w:val="00B86853"/>
    <w:rsid w:val="00B87799"/>
    <w:rsid w:val="00B87AE2"/>
    <w:rsid w:val="00B9048C"/>
    <w:rsid w:val="00B9206C"/>
    <w:rsid w:val="00B92E3B"/>
    <w:rsid w:val="00B92EAA"/>
    <w:rsid w:val="00B92FFF"/>
    <w:rsid w:val="00B9503B"/>
    <w:rsid w:val="00B9503F"/>
    <w:rsid w:val="00B9573D"/>
    <w:rsid w:val="00B95FEB"/>
    <w:rsid w:val="00B96956"/>
    <w:rsid w:val="00B978A2"/>
    <w:rsid w:val="00B97D3B"/>
    <w:rsid w:val="00BA10EC"/>
    <w:rsid w:val="00BA14F5"/>
    <w:rsid w:val="00BA2288"/>
    <w:rsid w:val="00BA22DB"/>
    <w:rsid w:val="00BA2870"/>
    <w:rsid w:val="00BA294F"/>
    <w:rsid w:val="00BA57B2"/>
    <w:rsid w:val="00BA5E54"/>
    <w:rsid w:val="00BA62C3"/>
    <w:rsid w:val="00BA6604"/>
    <w:rsid w:val="00BA6819"/>
    <w:rsid w:val="00BA6CCA"/>
    <w:rsid w:val="00BA7BFD"/>
    <w:rsid w:val="00BB032E"/>
    <w:rsid w:val="00BB057C"/>
    <w:rsid w:val="00BB0EEC"/>
    <w:rsid w:val="00BB197D"/>
    <w:rsid w:val="00BB1BC5"/>
    <w:rsid w:val="00BB1C9D"/>
    <w:rsid w:val="00BB1D0F"/>
    <w:rsid w:val="00BB1F4F"/>
    <w:rsid w:val="00BB2538"/>
    <w:rsid w:val="00BB290C"/>
    <w:rsid w:val="00BB2B61"/>
    <w:rsid w:val="00BB3867"/>
    <w:rsid w:val="00BB4225"/>
    <w:rsid w:val="00BB433C"/>
    <w:rsid w:val="00BB445C"/>
    <w:rsid w:val="00BB4537"/>
    <w:rsid w:val="00BB5BD1"/>
    <w:rsid w:val="00BB60F2"/>
    <w:rsid w:val="00BB6C60"/>
    <w:rsid w:val="00BB71C6"/>
    <w:rsid w:val="00BB7224"/>
    <w:rsid w:val="00BB73EC"/>
    <w:rsid w:val="00BB75EE"/>
    <w:rsid w:val="00BB7E14"/>
    <w:rsid w:val="00BC0BD4"/>
    <w:rsid w:val="00BC0E7E"/>
    <w:rsid w:val="00BC10DC"/>
    <w:rsid w:val="00BC1706"/>
    <w:rsid w:val="00BC1CED"/>
    <w:rsid w:val="00BC1E5E"/>
    <w:rsid w:val="00BC2008"/>
    <w:rsid w:val="00BC2153"/>
    <w:rsid w:val="00BC23EB"/>
    <w:rsid w:val="00BC3C5F"/>
    <w:rsid w:val="00BC42B9"/>
    <w:rsid w:val="00BC459B"/>
    <w:rsid w:val="00BC46FF"/>
    <w:rsid w:val="00BC484C"/>
    <w:rsid w:val="00BC4AD3"/>
    <w:rsid w:val="00BC5017"/>
    <w:rsid w:val="00BC50CE"/>
    <w:rsid w:val="00BC51DD"/>
    <w:rsid w:val="00BC5534"/>
    <w:rsid w:val="00BC5AE1"/>
    <w:rsid w:val="00BC658E"/>
    <w:rsid w:val="00BC6747"/>
    <w:rsid w:val="00BC75BB"/>
    <w:rsid w:val="00BD004E"/>
    <w:rsid w:val="00BD04F2"/>
    <w:rsid w:val="00BD0923"/>
    <w:rsid w:val="00BD09EC"/>
    <w:rsid w:val="00BD0E5B"/>
    <w:rsid w:val="00BD0F03"/>
    <w:rsid w:val="00BD1019"/>
    <w:rsid w:val="00BD1DB0"/>
    <w:rsid w:val="00BD23D5"/>
    <w:rsid w:val="00BD27A6"/>
    <w:rsid w:val="00BD291E"/>
    <w:rsid w:val="00BD2BED"/>
    <w:rsid w:val="00BD2D97"/>
    <w:rsid w:val="00BD2F7C"/>
    <w:rsid w:val="00BD4867"/>
    <w:rsid w:val="00BD4EF7"/>
    <w:rsid w:val="00BD5168"/>
    <w:rsid w:val="00BD5DFC"/>
    <w:rsid w:val="00BD6E89"/>
    <w:rsid w:val="00BD72F3"/>
    <w:rsid w:val="00BD7877"/>
    <w:rsid w:val="00BE0045"/>
    <w:rsid w:val="00BE0151"/>
    <w:rsid w:val="00BE0B11"/>
    <w:rsid w:val="00BE0C67"/>
    <w:rsid w:val="00BE28F3"/>
    <w:rsid w:val="00BE2E8A"/>
    <w:rsid w:val="00BE2FA7"/>
    <w:rsid w:val="00BE3E96"/>
    <w:rsid w:val="00BE498B"/>
    <w:rsid w:val="00BE4B53"/>
    <w:rsid w:val="00BE4EF6"/>
    <w:rsid w:val="00BE56F1"/>
    <w:rsid w:val="00BE5B25"/>
    <w:rsid w:val="00BE5B4B"/>
    <w:rsid w:val="00BE5D18"/>
    <w:rsid w:val="00BE6050"/>
    <w:rsid w:val="00BE63C3"/>
    <w:rsid w:val="00BE7CB3"/>
    <w:rsid w:val="00BF0A6A"/>
    <w:rsid w:val="00BF0B1A"/>
    <w:rsid w:val="00BF12FC"/>
    <w:rsid w:val="00BF4866"/>
    <w:rsid w:val="00BF59F5"/>
    <w:rsid w:val="00BF5C60"/>
    <w:rsid w:val="00BF691C"/>
    <w:rsid w:val="00BF6CBA"/>
    <w:rsid w:val="00BF7EA2"/>
    <w:rsid w:val="00C0067F"/>
    <w:rsid w:val="00C006AC"/>
    <w:rsid w:val="00C01D28"/>
    <w:rsid w:val="00C02CC8"/>
    <w:rsid w:val="00C02FD9"/>
    <w:rsid w:val="00C03087"/>
    <w:rsid w:val="00C0353D"/>
    <w:rsid w:val="00C04B66"/>
    <w:rsid w:val="00C04EC3"/>
    <w:rsid w:val="00C064A1"/>
    <w:rsid w:val="00C06D40"/>
    <w:rsid w:val="00C075D9"/>
    <w:rsid w:val="00C078D5"/>
    <w:rsid w:val="00C0798B"/>
    <w:rsid w:val="00C10BB4"/>
    <w:rsid w:val="00C10EAE"/>
    <w:rsid w:val="00C12C6C"/>
    <w:rsid w:val="00C12E78"/>
    <w:rsid w:val="00C14A1C"/>
    <w:rsid w:val="00C14AA7"/>
    <w:rsid w:val="00C14E44"/>
    <w:rsid w:val="00C14F80"/>
    <w:rsid w:val="00C16279"/>
    <w:rsid w:val="00C171AB"/>
    <w:rsid w:val="00C17FDD"/>
    <w:rsid w:val="00C201F0"/>
    <w:rsid w:val="00C20DE3"/>
    <w:rsid w:val="00C21A11"/>
    <w:rsid w:val="00C2256C"/>
    <w:rsid w:val="00C2266C"/>
    <w:rsid w:val="00C229AA"/>
    <w:rsid w:val="00C22A17"/>
    <w:rsid w:val="00C23618"/>
    <w:rsid w:val="00C23B54"/>
    <w:rsid w:val="00C23DA4"/>
    <w:rsid w:val="00C24596"/>
    <w:rsid w:val="00C24C9C"/>
    <w:rsid w:val="00C24D25"/>
    <w:rsid w:val="00C25284"/>
    <w:rsid w:val="00C26348"/>
    <w:rsid w:val="00C263FE"/>
    <w:rsid w:val="00C26A84"/>
    <w:rsid w:val="00C26F0C"/>
    <w:rsid w:val="00C2780A"/>
    <w:rsid w:val="00C27896"/>
    <w:rsid w:val="00C27D5E"/>
    <w:rsid w:val="00C30B85"/>
    <w:rsid w:val="00C31384"/>
    <w:rsid w:val="00C31E8F"/>
    <w:rsid w:val="00C32290"/>
    <w:rsid w:val="00C3246A"/>
    <w:rsid w:val="00C325B2"/>
    <w:rsid w:val="00C32929"/>
    <w:rsid w:val="00C34CDF"/>
    <w:rsid w:val="00C35411"/>
    <w:rsid w:val="00C3643A"/>
    <w:rsid w:val="00C36FEE"/>
    <w:rsid w:val="00C3736A"/>
    <w:rsid w:val="00C37A2B"/>
    <w:rsid w:val="00C37B49"/>
    <w:rsid w:val="00C402C3"/>
    <w:rsid w:val="00C40BAE"/>
    <w:rsid w:val="00C40CBF"/>
    <w:rsid w:val="00C40FD7"/>
    <w:rsid w:val="00C424AE"/>
    <w:rsid w:val="00C427B5"/>
    <w:rsid w:val="00C43B6B"/>
    <w:rsid w:val="00C44A48"/>
    <w:rsid w:val="00C450A5"/>
    <w:rsid w:val="00C45A95"/>
    <w:rsid w:val="00C463BD"/>
    <w:rsid w:val="00C46770"/>
    <w:rsid w:val="00C47537"/>
    <w:rsid w:val="00C50588"/>
    <w:rsid w:val="00C50630"/>
    <w:rsid w:val="00C51809"/>
    <w:rsid w:val="00C51A5D"/>
    <w:rsid w:val="00C51D14"/>
    <w:rsid w:val="00C52830"/>
    <w:rsid w:val="00C53741"/>
    <w:rsid w:val="00C538FE"/>
    <w:rsid w:val="00C54005"/>
    <w:rsid w:val="00C5412D"/>
    <w:rsid w:val="00C5429D"/>
    <w:rsid w:val="00C54301"/>
    <w:rsid w:val="00C54BAB"/>
    <w:rsid w:val="00C54CFC"/>
    <w:rsid w:val="00C55271"/>
    <w:rsid w:val="00C55A72"/>
    <w:rsid w:val="00C55E02"/>
    <w:rsid w:val="00C55E74"/>
    <w:rsid w:val="00C56454"/>
    <w:rsid w:val="00C5714D"/>
    <w:rsid w:val="00C57434"/>
    <w:rsid w:val="00C57B84"/>
    <w:rsid w:val="00C60E8E"/>
    <w:rsid w:val="00C61219"/>
    <w:rsid w:val="00C61B7F"/>
    <w:rsid w:val="00C61C22"/>
    <w:rsid w:val="00C61DB8"/>
    <w:rsid w:val="00C62C90"/>
    <w:rsid w:val="00C62D4A"/>
    <w:rsid w:val="00C63AE4"/>
    <w:rsid w:val="00C65D1C"/>
    <w:rsid w:val="00C66CD7"/>
    <w:rsid w:val="00C67B84"/>
    <w:rsid w:val="00C706E5"/>
    <w:rsid w:val="00C70C35"/>
    <w:rsid w:val="00C7152D"/>
    <w:rsid w:val="00C74545"/>
    <w:rsid w:val="00C7465E"/>
    <w:rsid w:val="00C76539"/>
    <w:rsid w:val="00C76636"/>
    <w:rsid w:val="00C768FE"/>
    <w:rsid w:val="00C76A08"/>
    <w:rsid w:val="00C76F08"/>
    <w:rsid w:val="00C77635"/>
    <w:rsid w:val="00C77954"/>
    <w:rsid w:val="00C81270"/>
    <w:rsid w:val="00C823E3"/>
    <w:rsid w:val="00C82594"/>
    <w:rsid w:val="00C82C00"/>
    <w:rsid w:val="00C83B3F"/>
    <w:rsid w:val="00C84CB4"/>
    <w:rsid w:val="00C86D8A"/>
    <w:rsid w:val="00C8793A"/>
    <w:rsid w:val="00C87E53"/>
    <w:rsid w:val="00C90520"/>
    <w:rsid w:val="00C914BD"/>
    <w:rsid w:val="00C91776"/>
    <w:rsid w:val="00C9195A"/>
    <w:rsid w:val="00C92635"/>
    <w:rsid w:val="00C92A1C"/>
    <w:rsid w:val="00C9383A"/>
    <w:rsid w:val="00C93B14"/>
    <w:rsid w:val="00C93C72"/>
    <w:rsid w:val="00C94427"/>
    <w:rsid w:val="00C94947"/>
    <w:rsid w:val="00C959D7"/>
    <w:rsid w:val="00C960B7"/>
    <w:rsid w:val="00C97230"/>
    <w:rsid w:val="00C973C3"/>
    <w:rsid w:val="00CA03CE"/>
    <w:rsid w:val="00CA04FE"/>
    <w:rsid w:val="00CA12E1"/>
    <w:rsid w:val="00CA201A"/>
    <w:rsid w:val="00CA2676"/>
    <w:rsid w:val="00CA277E"/>
    <w:rsid w:val="00CA5C65"/>
    <w:rsid w:val="00CA5F08"/>
    <w:rsid w:val="00CA6516"/>
    <w:rsid w:val="00CA6982"/>
    <w:rsid w:val="00CA6F38"/>
    <w:rsid w:val="00CA7D7E"/>
    <w:rsid w:val="00CB07FB"/>
    <w:rsid w:val="00CB0A75"/>
    <w:rsid w:val="00CB139B"/>
    <w:rsid w:val="00CB1464"/>
    <w:rsid w:val="00CB18FD"/>
    <w:rsid w:val="00CB1A03"/>
    <w:rsid w:val="00CB217E"/>
    <w:rsid w:val="00CB21A8"/>
    <w:rsid w:val="00CB2A03"/>
    <w:rsid w:val="00CB3133"/>
    <w:rsid w:val="00CB337C"/>
    <w:rsid w:val="00CB36E2"/>
    <w:rsid w:val="00CB5C84"/>
    <w:rsid w:val="00CB6C98"/>
    <w:rsid w:val="00CB782C"/>
    <w:rsid w:val="00CB7852"/>
    <w:rsid w:val="00CC0961"/>
    <w:rsid w:val="00CC2A0D"/>
    <w:rsid w:val="00CC2D19"/>
    <w:rsid w:val="00CC3937"/>
    <w:rsid w:val="00CC3F5D"/>
    <w:rsid w:val="00CC4847"/>
    <w:rsid w:val="00CC757E"/>
    <w:rsid w:val="00CC7C66"/>
    <w:rsid w:val="00CC7F5E"/>
    <w:rsid w:val="00CD026C"/>
    <w:rsid w:val="00CD15C6"/>
    <w:rsid w:val="00CD1AF3"/>
    <w:rsid w:val="00CD2211"/>
    <w:rsid w:val="00CD255D"/>
    <w:rsid w:val="00CD29ED"/>
    <w:rsid w:val="00CD2BA3"/>
    <w:rsid w:val="00CD4398"/>
    <w:rsid w:val="00CD5D2D"/>
    <w:rsid w:val="00CD5DEA"/>
    <w:rsid w:val="00CD5F1A"/>
    <w:rsid w:val="00CD6011"/>
    <w:rsid w:val="00CD63D3"/>
    <w:rsid w:val="00CD69BB"/>
    <w:rsid w:val="00CD6FDB"/>
    <w:rsid w:val="00CD774D"/>
    <w:rsid w:val="00CE087D"/>
    <w:rsid w:val="00CE1644"/>
    <w:rsid w:val="00CE2A02"/>
    <w:rsid w:val="00CE2C02"/>
    <w:rsid w:val="00CE3197"/>
    <w:rsid w:val="00CE3233"/>
    <w:rsid w:val="00CE3DA4"/>
    <w:rsid w:val="00CE437B"/>
    <w:rsid w:val="00CE47DB"/>
    <w:rsid w:val="00CE4C1E"/>
    <w:rsid w:val="00CE5181"/>
    <w:rsid w:val="00CE5916"/>
    <w:rsid w:val="00CE5E16"/>
    <w:rsid w:val="00CE7102"/>
    <w:rsid w:val="00CE7484"/>
    <w:rsid w:val="00CE79A3"/>
    <w:rsid w:val="00CF03E6"/>
    <w:rsid w:val="00CF0798"/>
    <w:rsid w:val="00CF0A25"/>
    <w:rsid w:val="00CF18E0"/>
    <w:rsid w:val="00CF1F0C"/>
    <w:rsid w:val="00CF2456"/>
    <w:rsid w:val="00CF2BD0"/>
    <w:rsid w:val="00CF3652"/>
    <w:rsid w:val="00CF36F0"/>
    <w:rsid w:val="00CF4351"/>
    <w:rsid w:val="00CF4737"/>
    <w:rsid w:val="00CF4D2B"/>
    <w:rsid w:val="00CF546F"/>
    <w:rsid w:val="00CF5818"/>
    <w:rsid w:val="00CF6F67"/>
    <w:rsid w:val="00D00731"/>
    <w:rsid w:val="00D00743"/>
    <w:rsid w:val="00D00B8A"/>
    <w:rsid w:val="00D00F38"/>
    <w:rsid w:val="00D01C82"/>
    <w:rsid w:val="00D026B1"/>
    <w:rsid w:val="00D03072"/>
    <w:rsid w:val="00D04A27"/>
    <w:rsid w:val="00D04EE4"/>
    <w:rsid w:val="00D05458"/>
    <w:rsid w:val="00D058F1"/>
    <w:rsid w:val="00D06885"/>
    <w:rsid w:val="00D06D41"/>
    <w:rsid w:val="00D07A67"/>
    <w:rsid w:val="00D10674"/>
    <w:rsid w:val="00D10D98"/>
    <w:rsid w:val="00D10EAE"/>
    <w:rsid w:val="00D126D5"/>
    <w:rsid w:val="00D13105"/>
    <w:rsid w:val="00D13740"/>
    <w:rsid w:val="00D149FC"/>
    <w:rsid w:val="00D14B09"/>
    <w:rsid w:val="00D14C35"/>
    <w:rsid w:val="00D14E4E"/>
    <w:rsid w:val="00D15ED0"/>
    <w:rsid w:val="00D16AF3"/>
    <w:rsid w:val="00D177BF"/>
    <w:rsid w:val="00D206C8"/>
    <w:rsid w:val="00D21432"/>
    <w:rsid w:val="00D21589"/>
    <w:rsid w:val="00D2206C"/>
    <w:rsid w:val="00D22E09"/>
    <w:rsid w:val="00D22E13"/>
    <w:rsid w:val="00D22FAA"/>
    <w:rsid w:val="00D23625"/>
    <w:rsid w:val="00D2469D"/>
    <w:rsid w:val="00D247BC"/>
    <w:rsid w:val="00D25625"/>
    <w:rsid w:val="00D25A53"/>
    <w:rsid w:val="00D267C3"/>
    <w:rsid w:val="00D26982"/>
    <w:rsid w:val="00D2767D"/>
    <w:rsid w:val="00D27C97"/>
    <w:rsid w:val="00D27F39"/>
    <w:rsid w:val="00D27FD9"/>
    <w:rsid w:val="00D30BB6"/>
    <w:rsid w:val="00D30BC6"/>
    <w:rsid w:val="00D31109"/>
    <w:rsid w:val="00D312F7"/>
    <w:rsid w:val="00D31E4A"/>
    <w:rsid w:val="00D32CFA"/>
    <w:rsid w:val="00D32EA6"/>
    <w:rsid w:val="00D33A37"/>
    <w:rsid w:val="00D33F3E"/>
    <w:rsid w:val="00D343CB"/>
    <w:rsid w:val="00D349D3"/>
    <w:rsid w:val="00D360C0"/>
    <w:rsid w:val="00D3717A"/>
    <w:rsid w:val="00D3788C"/>
    <w:rsid w:val="00D4082E"/>
    <w:rsid w:val="00D41550"/>
    <w:rsid w:val="00D419B6"/>
    <w:rsid w:val="00D42199"/>
    <w:rsid w:val="00D42512"/>
    <w:rsid w:val="00D42E2E"/>
    <w:rsid w:val="00D435B4"/>
    <w:rsid w:val="00D44A00"/>
    <w:rsid w:val="00D44DF7"/>
    <w:rsid w:val="00D44F00"/>
    <w:rsid w:val="00D45222"/>
    <w:rsid w:val="00D453BB"/>
    <w:rsid w:val="00D45449"/>
    <w:rsid w:val="00D456A5"/>
    <w:rsid w:val="00D45A08"/>
    <w:rsid w:val="00D4605D"/>
    <w:rsid w:val="00D46870"/>
    <w:rsid w:val="00D46CC5"/>
    <w:rsid w:val="00D46E98"/>
    <w:rsid w:val="00D473A8"/>
    <w:rsid w:val="00D4769A"/>
    <w:rsid w:val="00D5006D"/>
    <w:rsid w:val="00D51C38"/>
    <w:rsid w:val="00D52B60"/>
    <w:rsid w:val="00D53D5D"/>
    <w:rsid w:val="00D543CA"/>
    <w:rsid w:val="00D544F9"/>
    <w:rsid w:val="00D54B68"/>
    <w:rsid w:val="00D54FB3"/>
    <w:rsid w:val="00D55363"/>
    <w:rsid w:val="00D567C5"/>
    <w:rsid w:val="00D56807"/>
    <w:rsid w:val="00D56B4C"/>
    <w:rsid w:val="00D56DEC"/>
    <w:rsid w:val="00D5753A"/>
    <w:rsid w:val="00D57ECE"/>
    <w:rsid w:val="00D604F4"/>
    <w:rsid w:val="00D60521"/>
    <w:rsid w:val="00D6113F"/>
    <w:rsid w:val="00D62345"/>
    <w:rsid w:val="00D627E8"/>
    <w:rsid w:val="00D62AAD"/>
    <w:rsid w:val="00D634F2"/>
    <w:rsid w:val="00D63643"/>
    <w:rsid w:val="00D63FD3"/>
    <w:rsid w:val="00D6432C"/>
    <w:rsid w:val="00D64454"/>
    <w:rsid w:val="00D64595"/>
    <w:rsid w:val="00D647BD"/>
    <w:rsid w:val="00D65E50"/>
    <w:rsid w:val="00D66353"/>
    <w:rsid w:val="00D669F8"/>
    <w:rsid w:val="00D67AF9"/>
    <w:rsid w:val="00D71891"/>
    <w:rsid w:val="00D718D3"/>
    <w:rsid w:val="00D72341"/>
    <w:rsid w:val="00D72378"/>
    <w:rsid w:val="00D73260"/>
    <w:rsid w:val="00D74AF8"/>
    <w:rsid w:val="00D7643D"/>
    <w:rsid w:val="00D76645"/>
    <w:rsid w:val="00D766B9"/>
    <w:rsid w:val="00D76962"/>
    <w:rsid w:val="00D76B13"/>
    <w:rsid w:val="00D76CA3"/>
    <w:rsid w:val="00D7775A"/>
    <w:rsid w:val="00D77DE1"/>
    <w:rsid w:val="00D801A1"/>
    <w:rsid w:val="00D80474"/>
    <w:rsid w:val="00D807EA"/>
    <w:rsid w:val="00D81106"/>
    <w:rsid w:val="00D82126"/>
    <w:rsid w:val="00D82512"/>
    <w:rsid w:val="00D8294A"/>
    <w:rsid w:val="00D83D7D"/>
    <w:rsid w:val="00D8495A"/>
    <w:rsid w:val="00D851E9"/>
    <w:rsid w:val="00D85D07"/>
    <w:rsid w:val="00D85E62"/>
    <w:rsid w:val="00D86500"/>
    <w:rsid w:val="00D86C41"/>
    <w:rsid w:val="00D90C57"/>
    <w:rsid w:val="00D92732"/>
    <w:rsid w:val="00D9286F"/>
    <w:rsid w:val="00D9397B"/>
    <w:rsid w:val="00D94110"/>
    <w:rsid w:val="00D9427D"/>
    <w:rsid w:val="00D94DD8"/>
    <w:rsid w:val="00D9503A"/>
    <w:rsid w:val="00D9528D"/>
    <w:rsid w:val="00D95416"/>
    <w:rsid w:val="00D95B83"/>
    <w:rsid w:val="00DA135A"/>
    <w:rsid w:val="00DA1604"/>
    <w:rsid w:val="00DA19F5"/>
    <w:rsid w:val="00DA1D61"/>
    <w:rsid w:val="00DA1F67"/>
    <w:rsid w:val="00DA2C3A"/>
    <w:rsid w:val="00DA2FEF"/>
    <w:rsid w:val="00DA48D1"/>
    <w:rsid w:val="00DA4F2A"/>
    <w:rsid w:val="00DA4F3B"/>
    <w:rsid w:val="00DA5068"/>
    <w:rsid w:val="00DA59C3"/>
    <w:rsid w:val="00DA5F0D"/>
    <w:rsid w:val="00DA6C9C"/>
    <w:rsid w:val="00DA7EA6"/>
    <w:rsid w:val="00DB0004"/>
    <w:rsid w:val="00DB01D8"/>
    <w:rsid w:val="00DB0806"/>
    <w:rsid w:val="00DB0A70"/>
    <w:rsid w:val="00DB1225"/>
    <w:rsid w:val="00DB1B24"/>
    <w:rsid w:val="00DB1BDF"/>
    <w:rsid w:val="00DB207C"/>
    <w:rsid w:val="00DB2257"/>
    <w:rsid w:val="00DB230B"/>
    <w:rsid w:val="00DB289F"/>
    <w:rsid w:val="00DB52B8"/>
    <w:rsid w:val="00DB54B9"/>
    <w:rsid w:val="00DB5C5C"/>
    <w:rsid w:val="00DB6CAF"/>
    <w:rsid w:val="00DB78BD"/>
    <w:rsid w:val="00DC0040"/>
    <w:rsid w:val="00DC0164"/>
    <w:rsid w:val="00DC098E"/>
    <w:rsid w:val="00DC1022"/>
    <w:rsid w:val="00DC1151"/>
    <w:rsid w:val="00DC1A46"/>
    <w:rsid w:val="00DC1A96"/>
    <w:rsid w:val="00DC21A6"/>
    <w:rsid w:val="00DC2895"/>
    <w:rsid w:val="00DC2CE7"/>
    <w:rsid w:val="00DC3D0D"/>
    <w:rsid w:val="00DC440B"/>
    <w:rsid w:val="00DC4A2C"/>
    <w:rsid w:val="00DC4EBE"/>
    <w:rsid w:val="00DC511C"/>
    <w:rsid w:val="00DC54C4"/>
    <w:rsid w:val="00DC5540"/>
    <w:rsid w:val="00DC6004"/>
    <w:rsid w:val="00DC6793"/>
    <w:rsid w:val="00DC67FF"/>
    <w:rsid w:val="00DC688C"/>
    <w:rsid w:val="00DC72D9"/>
    <w:rsid w:val="00DD075D"/>
    <w:rsid w:val="00DD295B"/>
    <w:rsid w:val="00DD2B25"/>
    <w:rsid w:val="00DD34AA"/>
    <w:rsid w:val="00DD4177"/>
    <w:rsid w:val="00DD4730"/>
    <w:rsid w:val="00DD484A"/>
    <w:rsid w:val="00DD4B50"/>
    <w:rsid w:val="00DD558F"/>
    <w:rsid w:val="00DD5D38"/>
    <w:rsid w:val="00DD6102"/>
    <w:rsid w:val="00DD6D9E"/>
    <w:rsid w:val="00DD6DF6"/>
    <w:rsid w:val="00DD6EBA"/>
    <w:rsid w:val="00DD723A"/>
    <w:rsid w:val="00DE166F"/>
    <w:rsid w:val="00DE17A4"/>
    <w:rsid w:val="00DE1A38"/>
    <w:rsid w:val="00DE2A9F"/>
    <w:rsid w:val="00DE2D86"/>
    <w:rsid w:val="00DE2E68"/>
    <w:rsid w:val="00DE2F32"/>
    <w:rsid w:val="00DE3433"/>
    <w:rsid w:val="00DE376D"/>
    <w:rsid w:val="00DE404A"/>
    <w:rsid w:val="00DE450E"/>
    <w:rsid w:val="00DE48BE"/>
    <w:rsid w:val="00DE4D9C"/>
    <w:rsid w:val="00DE5585"/>
    <w:rsid w:val="00DE5C12"/>
    <w:rsid w:val="00DE60FC"/>
    <w:rsid w:val="00DE6619"/>
    <w:rsid w:val="00DE6685"/>
    <w:rsid w:val="00DE6BFD"/>
    <w:rsid w:val="00DE6CB7"/>
    <w:rsid w:val="00DE6DF3"/>
    <w:rsid w:val="00DE71F6"/>
    <w:rsid w:val="00DE7800"/>
    <w:rsid w:val="00DE7B5A"/>
    <w:rsid w:val="00DE7E96"/>
    <w:rsid w:val="00DF014D"/>
    <w:rsid w:val="00DF09FC"/>
    <w:rsid w:val="00DF1385"/>
    <w:rsid w:val="00DF219D"/>
    <w:rsid w:val="00DF264D"/>
    <w:rsid w:val="00DF2FB9"/>
    <w:rsid w:val="00DF3275"/>
    <w:rsid w:val="00DF3393"/>
    <w:rsid w:val="00DF4412"/>
    <w:rsid w:val="00DF50E3"/>
    <w:rsid w:val="00DF52C0"/>
    <w:rsid w:val="00DF669D"/>
    <w:rsid w:val="00DF69EE"/>
    <w:rsid w:val="00DF718C"/>
    <w:rsid w:val="00DF73A7"/>
    <w:rsid w:val="00E000EC"/>
    <w:rsid w:val="00E00F4D"/>
    <w:rsid w:val="00E014FB"/>
    <w:rsid w:val="00E01AAB"/>
    <w:rsid w:val="00E02557"/>
    <w:rsid w:val="00E02754"/>
    <w:rsid w:val="00E038C0"/>
    <w:rsid w:val="00E03A85"/>
    <w:rsid w:val="00E046D2"/>
    <w:rsid w:val="00E0580A"/>
    <w:rsid w:val="00E05C26"/>
    <w:rsid w:val="00E05F57"/>
    <w:rsid w:val="00E06459"/>
    <w:rsid w:val="00E0685E"/>
    <w:rsid w:val="00E06B2A"/>
    <w:rsid w:val="00E07BEC"/>
    <w:rsid w:val="00E100A1"/>
    <w:rsid w:val="00E10F91"/>
    <w:rsid w:val="00E123A8"/>
    <w:rsid w:val="00E12844"/>
    <w:rsid w:val="00E139C5"/>
    <w:rsid w:val="00E13A01"/>
    <w:rsid w:val="00E13FB2"/>
    <w:rsid w:val="00E14291"/>
    <w:rsid w:val="00E146B0"/>
    <w:rsid w:val="00E14BBF"/>
    <w:rsid w:val="00E14E14"/>
    <w:rsid w:val="00E15ABA"/>
    <w:rsid w:val="00E164EB"/>
    <w:rsid w:val="00E16AFA"/>
    <w:rsid w:val="00E16CBA"/>
    <w:rsid w:val="00E17748"/>
    <w:rsid w:val="00E20B6C"/>
    <w:rsid w:val="00E21318"/>
    <w:rsid w:val="00E21523"/>
    <w:rsid w:val="00E21A8A"/>
    <w:rsid w:val="00E22490"/>
    <w:rsid w:val="00E2494F"/>
    <w:rsid w:val="00E24C9B"/>
    <w:rsid w:val="00E25509"/>
    <w:rsid w:val="00E25D90"/>
    <w:rsid w:val="00E263DC"/>
    <w:rsid w:val="00E274E2"/>
    <w:rsid w:val="00E27736"/>
    <w:rsid w:val="00E2779E"/>
    <w:rsid w:val="00E279A3"/>
    <w:rsid w:val="00E27A0A"/>
    <w:rsid w:val="00E27DF7"/>
    <w:rsid w:val="00E30279"/>
    <w:rsid w:val="00E30684"/>
    <w:rsid w:val="00E30C82"/>
    <w:rsid w:val="00E31228"/>
    <w:rsid w:val="00E31401"/>
    <w:rsid w:val="00E31A29"/>
    <w:rsid w:val="00E31D77"/>
    <w:rsid w:val="00E32C1A"/>
    <w:rsid w:val="00E3308F"/>
    <w:rsid w:val="00E336A9"/>
    <w:rsid w:val="00E33766"/>
    <w:rsid w:val="00E33822"/>
    <w:rsid w:val="00E340DF"/>
    <w:rsid w:val="00E3444A"/>
    <w:rsid w:val="00E35143"/>
    <w:rsid w:val="00E35491"/>
    <w:rsid w:val="00E3559E"/>
    <w:rsid w:val="00E360B5"/>
    <w:rsid w:val="00E364E2"/>
    <w:rsid w:val="00E373A8"/>
    <w:rsid w:val="00E400A2"/>
    <w:rsid w:val="00E40CEF"/>
    <w:rsid w:val="00E411F3"/>
    <w:rsid w:val="00E4124F"/>
    <w:rsid w:val="00E41CC2"/>
    <w:rsid w:val="00E42544"/>
    <w:rsid w:val="00E43AB9"/>
    <w:rsid w:val="00E444C7"/>
    <w:rsid w:val="00E449F0"/>
    <w:rsid w:val="00E45851"/>
    <w:rsid w:val="00E4594D"/>
    <w:rsid w:val="00E45B76"/>
    <w:rsid w:val="00E45F9A"/>
    <w:rsid w:val="00E46197"/>
    <w:rsid w:val="00E510A6"/>
    <w:rsid w:val="00E51604"/>
    <w:rsid w:val="00E521B8"/>
    <w:rsid w:val="00E53155"/>
    <w:rsid w:val="00E5316E"/>
    <w:rsid w:val="00E53912"/>
    <w:rsid w:val="00E53B46"/>
    <w:rsid w:val="00E53E6C"/>
    <w:rsid w:val="00E54D28"/>
    <w:rsid w:val="00E551DF"/>
    <w:rsid w:val="00E554EE"/>
    <w:rsid w:val="00E5595A"/>
    <w:rsid w:val="00E55C18"/>
    <w:rsid w:val="00E55E6F"/>
    <w:rsid w:val="00E55EB7"/>
    <w:rsid w:val="00E56E66"/>
    <w:rsid w:val="00E5765E"/>
    <w:rsid w:val="00E57792"/>
    <w:rsid w:val="00E57F97"/>
    <w:rsid w:val="00E604C7"/>
    <w:rsid w:val="00E62880"/>
    <w:rsid w:val="00E62ADE"/>
    <w:rsid w:val="00E62C6F"/>
    <w:rsid w:val="00E637AF"/>
    <w:rsid w:val="00E63E12"/>
    <w:rsid w:val="00E643DA"/>
    <w:rsid w:val="00E65DFC"/>
    <w:rsid w:val="00E65EDA"/>
    <w:rsid w:val="00E664A5"/>
    <w:rsid w:val="00E664A7"/>
    <w:rsid w:val="00E666C2"/>
    <w:rsid w:val="00E70183"/>
    <w:rsid w:val="00E71599"/>
    <w:rsid w:val="00E7311C"/>
    <w:rsid w:val="00E731FE"/>
    <w:rsid w:val="00E73FE7"/>
    <w:rsid w:val="00E75459"/>
    <w:rsid w:val="00E764E4"/>
    <w:rsid w:val="00E76CF0"/>
    <w:rsid w:val="00E76D7D"/>
    <w:rsid w:val="00E77058"/>
    <w:rsid w:val="00E77079"/>
    <w:rsid w:val="00E77558"/>
    <w:rsid w:val="00E7782D"/>
    <w:rsid w:val="00E77C5E"/>
    <w:rsid w:val="00E80A4D"/>
    <w:rsid w:val="00E80EE2"/>
    <w:rsid w:val="00E80F88"/>
    <w:rsid w:val="00E80FCD"/>
    <w:rsid w:val="00E81BF9"/>
    <w:rsid w:val="00E8232A"/>
    <w:rsid w:val="00E82EE7"/>
    <w:rsid w:val="00E835AF"/>
    <w:rsid w:val="00E8464B"/>
    <w:rsid w:val="00E847A2"/>
    <w:rsid w:val="00E86D58"/>
    <w:rsid w:val="00E8712F"/>
    <w:rsid w:val="00E878A0"/>
    <w:rsid w:val="00E878CC"/>
    <w:rsid w:val="00E90315"/>
    <w:rsid w:val="00E90587"/>
    <w:rsid w:val="00E91DA8"/>
    <w:rsid w:val="00E92315"/>
    <w:rsid w:val="00E92462"/>
    <w:rsid w:val="00E92C43"/>
    <w:rsid w:val="00E94776"/>
    <w:rsid w:val="00E95335"/>
    <w:rsid w:val="00E95570"/>
    <w:rsid w:val="00E95729"/>
    <w:rsid w:val="00E96631"/>
    <w:rsid w:val="00E96684"/>
    <w:rsid w:val="00E96BD4"/>
    <w:rsid w:val="00E97A85"/>
    <w:rsid w:val="00E97B05"/>
    <w:rsid w:val="00E97DD4"/>
    <w:rsid w:val="00E97E2D"/>
    <w:rsid w:val="00E97F4F"/>
    <w:rsid w:val="00EA00AE"/>
    <w:rsid w:val="00EA085B"/>
    <w:rsid w:val="00EA09DA"/>
    <w:rsid w:val="00EA1281"/>
    <w:rsid w:val="00EA20FC"/>
    <w:rsid w:val="00EA25E0"/>
    <w:rsid w:val="00EA26D2"/>
    <w:rsid w:val="00EA295B"/>
    <w:rsid w:val="00EA2BBD"/>
    <w:rsid w:val="00EA3665"/>
    <w:rsid w:val="00EA456E"/>
    <w:rsid w:val="00EA4C2D"/>
    <w:rsid w:val="00EA5F73"/>
    <w:rsid w:val="00EA61B9"/>
    <w:rsid w:val="00EA6A19"/>
    <w:rsid w:val="00EA6D26"/>
    <w:rsid w:val="00EA748E"/>
    <w:rsid w:val="00EA76C3"/>
    <w:rsid w:val="00EA7B19"/>
    <w:rsid w:val="00EB0774"/>
    <w:rsid w:val="00EB1827"/>
    <w:rsid w:val="00EB2171"/>
    <w:rsid w:val="00EB25B1"/>
    <w:rsid w:val="00EB3129"/>
    <w:rsid w:val="00EB3546"/>
    <w:rsid w:val="00EB3A47"/>
    <w:rsid w:val="00EB40F8"/>
    <w:rsid w:val="00EB4294"/>
    <w:rsid w:val="00EB455C"/>
    <w:rsid w:val="00EB57B7"/>
    <w:rsid w:val="00EB635D"/>
    <w:rsid w:val="00EB6460"/>
    <w:rsid w:val="00EB65AE"/>
    <w:rsid w:val="00EB68E9"/>
    <w:rsid w:val="00EB6B09"/>
    <w:rsid w:val="00EB72B9"/>
    <w:rsid w:val="00EC011A"/>
    <w:rsid w:val="00EC042E"/>
    <w:rsid w:val="00EC1A4A"/>
    <w:rsid w:val="00EC23B1"/>
    <w:rsid w:val="00EC2AA3"/>
    <w:rsid w:val="00EC2D02"/>
    <w:rsid w:val="00EC3032"/>
    <w:rsid w:val="00EC3A55"/>
    <w:rsid w:val="00EC4363"/>
    <w:rsid w:val="00EC4527"/>
    <w:rsid w:val="00EC47CF"/>
    <w:rsid w:val="00EC4A5D"/>
    <w:rsid w:val="00EC4F1E"/>
    <w:rsid w:val="00EC5AAF"/>
    <w:rsid w:val="00EC5DFE"/>
    <w:rsid w:val="00EC685E"/>
    <w:rsid w:val="00EC7585"/>
    <w:rsid w:val="00ED00F7"/>
    <w:rsid w:val="00ED0643"/>
    <w:rsid w:val="00ED0F62"/>
    <w:rsid w:val="00ED140C"/>
    <w:rsid w:val="00ED1D9A"/>
    <w:rsid w:val="00ED206E"/>
    <w:rsid w:val="00ED2A0F"/>
    <w:rsid w:val="00ED3952"/>
    <w:rsid w:val="00ED484C"/>
    <w:rsid w:val="00ED5247"/>
    <w:rsid w:val="00ED5EDD"/>
    <w:rsid w:val="00ED61E5"/>
    <w:rsid w:val="00ED6718"/>
    <w:rsid w:val="00ED674E"/>
    <w:rsid w:val="00ED694E"/>
    <w:rsid w:val="00ED7B23"/>
    <w:rsid w:val="00EE06DF"/>
    <w:rsid w:val="00EE0F2B"/>
    <w:rsid w:val="00EE11B0"/>
    <w:rsid w:val="00EE12FC"/>
    <w:rsid w:val="00EE15ED"/>
    <w:rsid w:val="00EE1A32"/>
    <w:rsid w:val="00EE1BA3"/>
    <w:rsid w:val="00EE41D0"/>
    <w:rsid w:val="00EE4256"/>
    <w:rsid w:val="00EE604A"/>
    <w:rsid w:val="00EE71FD"/>
    <w:rsid w:val="00EE744F"/>
    <w:rsid w:val="00EE75D9"/>
    <w:rsid w:val="00EF087B"/>
    <w:rsid w:val="00EF0890"/>
    <w:rsid w:val="00EF0A6B"/>
    <w:rsid w:val="00EF0E44"/>
    <w:rsid w:val="00EF0F39"/>
    <w:rsid w:val="00EF1245"/>
    <w:rsid w:val="00EF21BB"/>
    <w:rsid w:val="00EF2427"/>
    <w:rsid w:val="00EF2521"/>
    <w:rsid w:val="00EF2524"/>
    <w:rsid w:val="00EF3213"/>
    <w:rsid w:val="00EF35FD"/>
    <w:rsid w:val="00EF3B20"/>
    <w:rsid w:val="00EF4F50"/>
    <w:rsid w:val="00EF5A91"/>
    <w:rsid w:val="00EF5C1B"/>
    <w:rsid w:val="00EF5E23"/>
    <w:rsid w:val="00EF638A"/>
    <w:rsid w:val="00EF744E"/>
    <w:rsid w:val="00EF783A"/>
    <w:rsid w:val="00F00290"/>
    <w:rsid w:val="00F01086"/>
    <w:rsid w:val="00F0218F"/>
    <w:rsid w:val="00F023D8"/>
    <w:rsid w:val="00F049F2"/>
    <w:rsid w:val="00F04B7C"/>
    <w:rsid w:val="00F0575D"/>
    <w:rsid w:val="00F05D8D"/>
    <w:rsid w:val="00F05DD7"/>
    <w:rsid w:val="00F0648E"/>
    <w:rsid w:val="00F067C5"/>
    <w:rsid w:val="00F06BB6"/>
    <w:rsid w:val="00F06F93"/>
    <w:rsid w:val="00F07010"/>
    <w:rsid w:val="00F071B8"/>
    <w:rsid w:val="00F07203"/>
    <w:rsid w:val="00F0725B"/>
    <w:rsid w:val="00F0744E"/>
    <w:rsid w:val="00F07C5E"/>
    <w:rsid w:val="00F11248"/>
    <w:rsid w:val="00F1175B"/>
    <w:rsid w:val="00F12329"/>
    <w:rsid w:val="00F12433"/>
    <w:rsid w:val="00F12D5D"/>
    <w:rsid w:val="00F12DCD"/>
    <w:rsid w:val="00F12ECA"/>
    <w:rsid w:val="00F1359D"/>
    <w:rsid w:val="00F14571"/>
    <w:rsid w:val="00F14A38"/>
    <w:rsid w:val="00F14ED0"/>
    <w:rsid w:val="00F1558A"/>
    <w:rsid w:val="00F159AF"/>
    <w:rsid w:val="00F1714C"/>
    <w:rsid w:val="00F176B3"/>
    <w:rsid w:val="00F17D87"/>
    <w:rsid w:val="00F2010C"/>
    <w:rsid w:val="00F2012B"/>
    <w:rsid w:val="00F202F8"/>
    <w:rsid w:val="00F20B47"/>
    <w:rsid w:val="00F214D2"/>
    <w:rsid w:val="00F21623"/>
    <w:rsid w:val="00F217AE"/>
    <w:rsid w:val="00F2233F"/>
    <w:rsid w:val="00F2275B"/>
    <w:rsid w:val="00F232AD"/>
    <w:rsid w:val="00F2338D"/>
    <w:rsid w:val="00F233A0"/>
    <w:rsid w:val="00F23EFD"/>
    <w:rsid w:val="00F256C7"/>
    <w:rsid w:val="00F26220"/>
    <w:rsid w:val="00F26B83"/>
    <w:rsid w:val="00F26E05"/>
    <w:rsid w:val="00F270BC"/>
    <w:rsid w:val="00F30242"/>
    <w:rsid w:val="00F30260"/>
    <w:rsid w:val="00F3031B"/>
    <w:rsid w:val="00F305EC"/>
    <w:rsid w:val="00F30E12"/>
    <w:rsid w:val="00F30E16"/>
    <w:rsid w:val="00F313B2"/>
    <w:rsid w:val="00F31E62"/>
    <w:rsid w:val="00F31E72"/>
    <w:rsid w:val="00F341EF"/>
    <w:rsid w:val="00F3508A"/>
    <w:rsid w:val="00F3741E"/>
    <w:rsid w:val="00F4005A"/>
    <w:rsid w:val="00F405EA"/>
    <w:rsid w:val="00F408BE"/>
    <w:rsid w:val="00F41A57"/>
    <w:rsid w:val="00F41F5D"/>
    <w:rsid w:val="00F43322"/>
    <w:rsid w:val="00F43A41"/>
    <w:rsid w:val="00F4411E"/>
    <w:rsid w:val="00F4486F"/>
    <w:rsid w:val="00F44FEA"/>
    <w:rsid w:val="00F452C2"/>
    <w:rsid w:val="00F45309"/>
    <w:rsid w:val="00F45693"/>
    <w:rsid w:val="00F45DC9"/>
    <w:rsid w:val="00F45EE3"/>
    <w:rsid w:val="00F460B3"/>
    <w:rsid w:val="00F46331"/>
    <w:rsid w:val="00F46A8E"/>
    <w:rsid w:val="00F46F91"/>
    <w:rsid w:val="00F47027"/>
    <w:rsid w:val="00F47539"/>
    <w:rsid w:val="00F47916"/>
    <w:rsid w:val="00F50BA0"/>
    <w:rsid w:val="00F529BB"/>
    <w:rsid w:val="00F52F98"/>
    <w:rsid w:val="00F53484"/>
    <w:rsid w:val="00F547CC"/>
    <w:rsid w:val="00F54AC0"/>
    <w:rsid w:val="00F54FCC"/>
    <w:rsid w:val="00F55B2A"/>
    <w:rsid w:val="00F563B2"/>
    <w:rsid w:val="00F566CD"/>
    <w:rsid w:val="00F57D36"/>
    <w:rsid w:val="00F60060"/>
    <w:rsid w:val="00F60404"/>
    <w:rsid w:val="00F610B3"/>
    <w:rsid w:val="00F61431"/>
    <w:rsid w:val="00F62879"/>
    <w:rsid w:val="00F63444"/>
    <w:rsid w:val="00F63768"/>
    <w:rsid w:val="00F63823"/>
    <w:rsid w:val="00F63F2F"/>
    <w:rsid w:val="00F64D42"/>
    <w:rsid w:val="00F657B4"/>
    <w:rsid w:val="00F66F0C"/>
    <w:rsid w:val="00F66F29"/>
    <w:rsid w:val="00F70032"/>
    <w:rsid w:val="00F70A8B"/>
    <w:rsid w:val="00F712D0"/>
    <w:rsid w:val="00F71869"/>
    <w:rsid w:val="00F719D1"/>
    <w:rsid w:val="00F71A49"/>
    <w:rsid w:val="00F71E72"/>
    <w:rsid w:val="00F72793"/>
    <w:rsid w:val="00F7287D"/>
    <w:rsid w:val="00F73C53"/>
    <w:rsid w:val="00F73E4A"/>
    <w:rsid w:val="00F73F22"/>
    <w:rsid w:val="00F7404D"/>
    <w:rsid w:val="00F7469F"/>
    <w:rsid w:val="00F7492B"/>
    <w:rsid w:val="00F74A97"/>
    <w:rsid w:val="00F75CC0"/>
    <w:rsid w:val="00F75D6B"/>
    <w:rsid w:val="00F75FA1"/>
    <w:rsid w:val="00F75FC9"/>
    <w:rsid w:val="00F76AD5"/>
    <w:rsid w:val="00F76BFC"/>
    <w:rsid w:val="00F773AB"/>
    <w:rsid w:val="00F80125"/>
    <w:rsid w:val="00F8022B"/>
    <w:rsid w:val="00F805E4"/>
    <w:rsid w:val="00F80666"/>
    <w:rsid w:val="00F80C8E"/>
    <w:rsid w:val="00F82B05"/>
    <w:rsid w:val="00F8307F"/>
    <w:rsid w:val="00F83118"/>
    <w:rsid w:val="00F83D98"/>
    <w:rsid w:val="00F84894"/>
    <w:rsid w:val="00F84F95"/>
    <w:rsid w:val="00F86642"/>
    <w:rsid w:val="00F87364"/>
    <w:rsid w:val="00F87ABA"/>
    <w:rsid w:val="00F9085B"/>
    <w:rsid w:val="00F90EB9"/>
    <w:rsid w:val="00F90FA2"/>
    <w:rsid w:val="00F90FA4"/>
    <w:rsid w:val="00F9369A"/>
    <w:rsid w:val="00F936EF"/>
    <w:rsid w:val="00F93B21"/>
    <w:rsid w:val="00F93FE5"/>
    <w:rsid w:val="00F95A4D"/>
    <w:rsid w:val="00F9642D"/>
    <w:rsid w:val="00F96750"/>
    <w:rsid w:val="00F96890"/>
    <w:rsid w:val="00F96D19"/>
    <w:rsid w:val="00F96EC6"/>
    <w:rsid w:val="00F9766C"/>
    <w:rsid w:val="00F9776E"/>
    <w:rsid w:val="00FA0388"/>
    <w:rsid w:val="00FA0512"/>
    <w:rsid w:val="00FA0595"/>
    <w:rsid w:val="00FA07C4"/>
    <w:rsid w:val="00FA0CBC"/>
    <w:rsid w:val="00FA0E0A"/>
    <w:rsid w:val="00FA12D0"/>
    <w:rsid w:val="00FA35A9"/>
    <w:rsid w:val="00FA413E"/>
    <w:rsid w:val="00FA4A30"/>
    <w:rsid w:val="00FA53FF"/>
    <w:rsid w:val="00FA68DC"/>
    <w:rsid w:val="00FA730E"/>
    <w:rsid w:val="00FA7CB5"/>
    <w:rsid w:val="00FB03A7"/>
    <w:rsid w:val="00FB0993"/>
    <w:rsid w:val="00FB1204"/>
    <w:rsid w:val="00FB1D7B"/>
    <w:rsid w:val="00FB242D"/>
    <w:rsid w:val="00FB3082"/>
    <w:rsid w:val="00FB601F"/>
    <w:rsid w:val="00FB6507"/>
    <w:rsid w:val="00FB673A"/>
    <w:rsid w:val="00FB7D78"/>
    <w:rsid w:val="00FC0C40"/>
    <w:rsid w:val="00FC116F"/>
    <w:rsid w:val="00FC1DB4"/>
    <w:rsid w:val="00FC2E7B"/>
    <w:rsid w:val="00FC3993"/>
    <w:rsid w:val="00FC4736"/>
    <w:rsid w:val="00FC57E2"/>
    <w:rsid w:val="00FC5CB3"/>
    <w:rsid w:val="00FC640A"/>
    <w:rsid w:val="00FC678E"/>
    <w:rsid w:val="00FC67FC"/>
    <w:rsid w:val="00FC7247"/>
    <w:rsid w:val="00FC7DFA"/>
    <w:rsid w:val="00FD004D"/>
    <w:rsid w:val="00FD2CFB"/>
    <w:rsid w:val="00FD31DB"/>
    <w:rsid w:val="00FD32F9"/>
    <w:rsid w:val="00FD347B"/>
    <w:rsid w:val="00FD415A"/>
    <w:rsid w:val="00FD4CC8"/>
    <w:rsid w:val="00FD4D5E"/>
    <w:rsid w:val="00FD543F"/>
    <w:rsid w:val="00FD55C3"/>
    <w:rsid w:val="00FD5DC8"/>
    <w:rsid w:val="00FD60A0"/>
    <w:rsid w:val="00FD6C8E"/>
    <w:rsid w:val="00FD6F7B"/>
    <w:rsid w:val="00FD72B8"/>
    <w:rsid w:val="00FE2152"/>
    <w:rsid w:val="00FE27F3"/>
    <w:rsid w:val="00FE2B9E"/>
    <w:rsid w:val="00FE3993"/>
    <w:rsid w:val="00FE43E8"/>
    <w:rsid w:val="00FE4917"/>
    <w:rsid w:val="00FE5095"/>
    <w:rsid w:val="00FE5122"/>
    <w:rsid w:val="00FE54CB"/>
    <w:rsid w:val="00FE64E3"/>
    <w:rsid w:val="00FE75AB"/>
    <w:rsid w:val="00FE7894"/>
    <w:rsid w:val="00FE79A0"/>
    <w:rsid w:val="00FF1560"/>
    <w:rsid w:val="00FF3A64"/>
    <w:rsid w:val="00FF3D31"/>
    <w:rsid w:val="00FF435A"/>
    <w:rsid w:val="00FF452C"/>
    <w:rsid w:val="00FF4D91"/>
    <w:rsid w:val="00FF4EFD"/>
    <w:rsid w:val="00FF6136"/>
    <w:rsid w:val="00FF7D26"/>
    <w:rsid w:val="00FF7F86"/>
    <w:rsid w:val="01313C22"/>
    <w:rsid w:val="015889DC"/>
    <w:rsid w:val="0195DD8B"/>
    <w:rsid w:val="02614485"/>
    <w:rsid w:val="03C990C6"/>
    <w:rsid w:val="045E42A8"/>
    <w:rsid w:val="05933D7C"/>
    <w:rsid w:val="0662A744"/>
    <w:rsid w:val="0735B68D"/>
    <w:rsid w:val="07A8B0E5"/>
    <w:rsid w:val="09BF9F28"/>
    <w:rsid w:val="0A082434"/>
    <w:rsid w:val="0FD5224A"/>
    <w:rsid w:val="12233718"/>
    <w:rsid w:val="13DA497B"/>
    <w:rsid w:val="147F8500"/>
    <w:rsid w:val="17C0821B"/>
    <w:rsid w:val="19894574"/>
    <w:rsid w:val="19EC859B"/>
    <w:rsid w:val="1A6A7150"/>
    <w:rsid w:val="1DA3F6E3"/>
    <w:rsid w:val="21E3384C"/>
    <w:rsid w:val="24CB22E8"/>
    <w:rsid w:val="24DAA34C"/>
    <w:rsid w:val="285EC0A7"/>
    <w:rsid w:val="29C8BAE6"/>
    <w:rsid w:val="2BEBD01A"/>
    <w:rsid w:val="2D19B85B"/>
    <w:rsid w:val="2DD3BB5F"/>
    <w:rsid w:val="31620230"/>
    <w:rsid w:val="3297FBC5"/>
    <w:rsid w:val="33610677"/>
    <w:rsid w:val="35D4CFFB"/>
    <w:rsid w:val="3684AE2A"/>
    <w:rsid w:val="375EB4C4"/>
    <w:rsid w:val="3A42736A"/>
    <w:rsid w:val="3C0DA3DF"/>
    <w:rsid w:val="3CA1060A"/>
    <w:rsid w:val="3E961920"/>
    <w:rsid w:val="427A504F"/>
    <w:rsid w:val="44275235"/>
    <w:rsid w:val="44A3E6D2"/>
    <w:rsid w:val="45A4DFCE"/>
    <w:rsid w:val="4775915E"/>
    <w:rsid w:val="4A58DDC6"/>
    <w:rsid w:val="4BE8D126"/>
    <w:rsid w:val="4D3B1BCA"/>
    <w:rsid w:val="4E000743"/>
    <w:rsid w:val="4E829183"/>
    <w:rsid w:val="4FE55687"/>
    <w:rsid w:val="50C8F367"/>
    <w:rsid w:val="5227B9A5"/>
    <w:rsid w:val="5433F663"/>
    <w:rsid w:val="54B9A7FA"/>
    <w:rsid w:val="58721AC7"/>
    <w:rsid w:val="5A0E8A2E"/>
    <w:rsid w:val="5BFC2126"/>
    <w:rsid w:val="5CD77A7D"/>
    <w:rsid w:val="5EB8A3C3"/>
    <w:rsid w:val="5FA188E8"/>
    <w:rsid w:val="61AA9688"/>
    <w:rsid w:val="61FC6C41"/>
    <w:rsid w:val="625CA931"/>
    <w:rsid w:val="62E6A867"/>
    <w:rsid w:val="6328BFC5"/>
    <w:rsid w:val="67AD874D"/>
    <w:rsid w:val="6A3DCAD1"/>
    <w:rsid w:val="6AED6C58"/>
    <w:rsid w:val="6BEC016A"/>
    <w:rsid w:val="6F3F468B"/>
    <w:rsid w:val="71312214"/>
    <w:rsid w:val="71339CA4"/>
    <w:rsid w:val="713B52F3"/>
    <w:rsid w:val="74787490"/>
    <w:rsid w:val="7712872D"/>
    <w:rsid w:val="7714D119"/>
    <w:rsid w:val="7886C85E"/>
    <w:rsid w:val="7B67FA2B"/>
    <w:rsid w:val="7C46DF2D"/>
    <w:rsid w:val="7ED04F8B"/>
    <w:rsid w:val="7F72FA99"/>
    <w:rsid w:val="7FD57C55"/>
  </w:rsids>
  <m:mathPr>
    <m:mathFont m:val="Cambria Math"/>
    <m:brkBin m:val="before"/>
    <m:brkBinSub m:val="--"/>
    <m:smallFrac m:val="0"/>
    <m:dispDef/>
    <m:lMargin m:val="0"/>
    <m:rMargin m:val="0"/>
    <m:defJc m:val="centerGroup"/>
    <m:wrapIndent m:val="1440"/>
    <m:intLim m:val="subSup"/>
    <m:naryLim m:val="undOvr"/>
  </m:mathPr>
  <w:themeFontLang w:val="es-E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EF647EC"/>
  <w14:defaultImageDpi w14:val="330"/>
  <w15:docId w15:val="{2C0685AF-00A3-484B-A132-0CA9C9C61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s-E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val="es-ES_tradnl" w:eastAsia="en-US"/>
    </w:rPr>
  </w:style>
  <w:style w:type="paragraph" w:styleId="Naslov3">
    <w:name w:val="heading 3"/>
    <w:basedOn w:val="Navaden"/>
    <w:link w:val="Naslov3Znak"/>
    <w:uiPriority w:val="9"/>
    <w:qFormat/>
    <w:rsid w:val="003F0E74"/>
    <w:pPr>
      <w:spacing w:before="100" w:beforeAutospacing="1" w:after="100" w:afterAutospacing="1" w:line="240" w:lineRule="auto"/>
      <w:outlineLvl w:val="2"/>
    </w:pPr>
    <w:rPr>
      <w:rFonts w:ascii="Times New Roman" w:eastAsia="Times New Roman" w:hAnsi="Times New Roman"/>
      <w:b/>
      <w:bCs/>
      <w:sz w:val="27"/>
      <w:szCs w:val="27"/>
      <w:lang w:val="es-ES" w:eastAsia="es-E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C7152D"/>
    <w:pPr>
      <w:tabs>
        <w:tab w:val="center" w:pos="4252"/>
        <w:tab w:val="right" w:pos="8504"/>
      </w:tabs>
      <w:spacing w:after="0" w:line="240" w:lineRule="auto"/>
    </w:pPr>
  </w:style>
  <w:style w:type="character" w:customStyle="1" w:styleId="GlavaZnak">
    <w:name w:val="Glava Znak"/>
    <w:basedOn w:val="Privzetapisavaodstavka"/>
    <w:link w:val="Glava"/>
    <w:uiPriority w:val="99"/>
    <w:rsid w:val="00C7152D"/>
    <w:rPr>
      <w:sz w:val="22"/>
      <w:szCs w:val="22"/>
      <w:lang w:eastAsia="en-US"/>
    </w:rPr>
  </w:style>
  <w:style w:type="paragraph" w:styleId="Noga">
    <w:name w:val="footer"/>
    <w:basedOn w:val="Navaden"/>
    <w:link w:val="NogaZnak"/>
    <w:uiPriority w:val="99"/>
    <w:unhideWhenUsed/>
    <w:rsid w:val="00C7152D"/>
    <w:pPr>
      <w:tabs>
        <w:tab w:val="center" w:pos="4252"/>
        <w:tab w:val="right" w:pos="8504"/>
      </w:tabs>
      <w:spacing w:after="0" w:line="240" w:lineRule="auto"/>
    </w:pPr>
  </w:style>
  <w:style w:type="character" w:customStyle="1" w:styleId="NogaZnak">
    <w:name w:val="Noga Znak"/>
    <w:basedOn w:val="Privzetapisavaodstavka"/>
    <w:link w:val="Noga"/>
    <w:uiPriority w:val="99"/>
    <w:rsid w:val="00C7152D"/>
    <w:rPr>
      <w:sz w:val="22"/>
      <w:szCs w:val="22"/>
      <w:lang w:eastAsia="en-US"/>
    </w:rPr>
  </w:style>
  <w:style w:type="paragraph" w:customStyle="1" w:styleId="Prrafobsico">
    <w:name w:val="[Párrafo básico]"/>
    <w:basedOn w:val="Navaden"/>
    <w:uiPriority w:val="99"/>
    <w:rsid w:val="00C7152D"/>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eastAsia="es-ES"/>
    </w:rPr>
  </w:style>
  <w:style w:type="table" w:styleId="Tabelamrea">
    <w:name w:val="Table Grid"/>
    <w:basedOn w:val="Navadnatabela"/>
    <w:uiPriority w:val="59"/>
    <w:rsid w:val="0086143C"/>
    <w:rPr>
      <w:rFonts w:asciiTheme="minorHAnsi" w:hAnsiTheme="minorHAnsi" w:cstheme="minorBidi"/>
      <w:sz w:val="24"/>
      <w:szCs w:val="24"/>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semiHidden/>
    <w:unhideWhenUsed/>
    <w:rsid w:val="0086143C"/>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86143C"/>
    <w:rPr>
      <w:rFonts w:ascii="Segoe UI" w:hAnsi="Segoe UI" w:cs="Segoe UI"/>
      <w:sz w:val="18"/>
      <w:szCs w:val="18"/>
      <w:lang w:eastAsia="en-US"/>
    </w:rPr>
  </w:style>
  <w:style w:type="paragraph" w:styleId="Naslov">
    <w:name w:val="Title"/>
    <w:link w:val="NaslovZnak"/>
    <w:qFormat/>
    <w:rsid w:val="00C9195A"/>
    <w:pPr>
      <w:spacing w:before="290" w:after="210" w:line="540" w:lineRule="atLeast"/>
      <w:outlineLvl w:val="0"/>
    </w:pPr>
    <w:rPr>
      <w:rFonts w:ascii="Seat Meta Black Roman" w:eastAsia="SimSun" w:hAnsi="Seat Meta Black Roman" w:cs="Arial"/>
      <w:bCs/>
      <w:kern w:val="28"/>
      <w:sz w:val="54"/>
      <w:szCs w:val="32"/>
      <w:lang w:val="en-US"/>
    </w:rPr>
  </w:style>
  <w:style w:type="character" w:customStyle="1" w:styleId="NaslovZnak">
    <w:name w:val="Naslov Znak"/>
    <w:basedOn w:val="Privzetapisavaodstavka"/>
    <w:link w:val="Naslov"/>
    <w:rsid w:val="00C9195A"/>
    <w:rPr>
      <w:rFonts w:ascii="Seat Meta Black Roman" w:eastAsia="SimSun" w:hAnsi="Seat Meta Black Roman" w:cs="Arial"/>
      <w:bCs/>
      <w:kern w:val="28"/>
      <w:sz w:val="54"/>
      <w:szCs w:val="32"/>
      <w:lang w:val="en-US"/>
    </w:rPr>
  </w:style>
  <w:style w:type="paragraph" w:customStyle="1" w:styleId="Bulletpoints">
    <w:name w:val="Bullet points"/>
    <w:qFormat/>
    <w:rsid w:val="00C9195A"/>
    <w:pPr>
      <w:spacing w:line="290" w:lineRule="atLeast"/>
    </w:pPr>
    <w:rPr>
      <w:rFonts w:ascii="Seat Meta Bold Roman" w:eastAsia="SimSun" w:hAnsi="Seat Meta Bold Roman"/>
      <w:sz w:val="22"/>
      <w:szCs w:val="24"/>
      <w:lang w:val="en-US"/>
    </w:rPr>
  </w:style>
  <w:style w:type="paragraph" w:customStyle="1" w:styleId="Bodycopy">
    <w:name w:val="Body copy"/>
    <w:basedOn w:val="Navaden"/>
    <w:link w:val="BodycopyCar"/>
    <w:rsid w:val="00C9195A"/>
    <w:pPr>
      <w:spacing w:after="0" w:line="290" w:lineRule="atLeast"/>
    </w:pPr>
    <w:rPr>
      <w:rFonts w:ascii="Seat Meta Normal Roman" w:eastAsia="SimSun" w:hAnsi="Seat Meta Normal Roman"/>
      <w:szCs w:val="24"/>
      <w:lang w:eastAsia="zh-CN"/>
    </w:rPr>
  </w:style>
  <w:style w:type="character" w:customStyle="1" w:styleId="BodycopyCar">
    <w:name w:val="Body copy Car"/>
    <w:link w:val="Bodycopy"/>
    <w:rsid w:val="00C9195A"/>
    <w:rPr>
      <w:rFonts w:ascii="Seat Meta Normal Roman" w:eastAsia="SimSun" w:hAnsi="Seat Meta Normal Roman"/>
      <w:sz w:val="22"/>
      <w:szCs w:val="24"/>
      <w:lang w:val="es-ES_tradnl"/>
    </w:rPr>
  </w:style>
  <w:style w:type="paragraph" w:customStyle="1" w:styleId="Boilerplate">
    <w:name w:val="Boiler plate"/>
    <w:link w:val="BoilerplateChar"/>
    <w:rsid w:val="000F3E51"/>
    <w:pPr>
      <w:spacing w:line="240" w:lineRule="atLeast"/>
    </w:pPr>
    <w:rPr>
      <w:rFonts w:ascii="Seat Meta Normal Roman" w:eastAsia="SimSun" w:hAnsi="Seat Meta Normal Roman"/>
      <w:color w:val="565656"/>
      <w:szCs w:val="24"/>
      <w:lang w:val="en-US"/>
    </w:rPr>
  </w:style>
  <w:style w:type="character" w:customStyle="1" w:styleId="BoilerplateChar">
    <w:name w:val="Boiler plate Char"/>
    <w:basedOn w:val="Privzetapisavaodstavka"/>
    <w:link w:val="Boilerplate"/>
    <w:rsid w:val="000F3E51"/>
    <w:rPr>
      <w:rFonts w:ascii="Seat Meta Normal Roman" w:eastAsia="SimSun" w:hAnsi="Seat Meta Normal Roman"/>
      <w:color w:val="565656"/>
      <w:szCs w:val="24"/>
      <w:lang w:val="en-US"/>
    </w:rPr>
  </w:style>
  <w:style w:type="paragraph" w:customStyle="1" w:styleId="Locationanddate">
    <w:name w:val="Location and date"/>
    <w:link w:val="LocationanddateCar"/>
    <w:qFormat/>
    <w:rsid w:val="00A32CA7"/>
    <w:pPr>
      <w:spacing w:line="290" w:lineRule="atLeast"/>
    </w:pPr>
    <w:rPr>
      <w:rFonts w:ascii="Seat Meta Bold Roman" w:eastAsia="SimSun" w:hAnsi="Seat Meta Bold Roman"/>
      <w:sz w:val="22"/>
      <w:szCs w:val="24"/>
      <w:lang w:val="en-US"/>
    </w:rPr>
  </w:style>
  <w:style w:type="character" w:customStyle="1" w:styleId="LocationanddateCar">
    <w:name w:val="Location and date Car"/>
    <w:basedOn w:val="Privzetapisavaodstavka"/>
    <w:link w:val="Locationanddate"/>
    <w:qFormat/>
    <w:rsid w:val="00A32CA7"/>
    <w:rPr>
      <w:rFonts w:ascii="Seat Meta Bold Roman" w:eastAsia="SimSun" w:hAnsi="Seat Meta Bold Roman"/>
      <w:sz w:val="22"/>
      <w:szCs w:val="24"/>
      <w:lang w:val="en-US"/>
    </w:rPr>
  </w:style>
  <w:style w:type="paragraph" w:styleId="Navadensplet">
    <w:name w:val="Normal (Web)"/>
    <w:basedOn w:val="Navaden"/>
    <w:uiPriority w:val="99"/>
    <w:unhideWhenUsed/>
    <w:rsid w:val="00C5714D"/>
    <w:pP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boilerplate">
    <w:name w:val="x_boilerplate"/>
    <w:basedOn w:val="Navaden"/>
    <w:rsid w:val="00F07010"/>
    <w:pP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Titletelephonenumber">
    <w:name w:val="Title telephone number"/>
    <w:rsid w:val="00C40BAE"/>
    <w:pPr>
      <w:spacing w:line="240" w:lineRule="atLeast"/>
    </w:pPr>
    <w:rPr>
      <w:rFonts w:ascii="Seat Meta Normal Roman" w:eastAsia="SimSun" w:hAnsi="Seat Meta Normal Roman"/>
      <w:szCs w:val="24"/>
    </w:rPr>
  </w:style>
  <w:style w:type="paragraph" w:customStyle="1" w:styleId="emailaddress">
    <w:name w:val="email address"/>
    <w:rsid w:val="00C40BAE"/>
    <w:pPr>
      <w:spacing w:line="240" w:lineRule="atLeast"/>
    </w:pPr>
    <w:rPr>
      <w:rFonts w:ascii="Seat Meta Normal Roman" w:eastAsia="SimSun" w:hAnsi="Seat Meta Normal Roman"/>
      <w:szCs w:val="24"/>
    </w:rPr>
  </w:style>
  <w:style w:type="character" w:customStyle="1" w:styleId="tlid-translation">
    <w:name w:val="tlid-translation"/>
    <w:basedOn w:val="Privzetapisavaodstavka"/>
    <w:rsid w:val="00BB4537"/>
  </w:style>
  <w:style w:type="character" w:styleId="Pripombasklic">
    <w:name w:val="annotation reference"/>
    <w:basedOn w:val="Privzetapisavaodstavka"/>
    <w:uiPriority w:val="99"/>
    <w:semiHidden/>
    <w:unhideWhenUsed/>
    <w:rsid w:val="00A8729D"/>
    <w:rPr>
      <w:sz w:val="16"/>
      <w:szCs w:val="16"/>
    </w:rPr>
  </w:style>
  <w:style w:type="paragraph" w:styleId="Pripombabesedilo">
    <w:name w:val="annotation text"/>
    <w:basedOn w:val="Navaden"/>
    <w:link w:val="PripombabesediloZnak"/>
    <w:uiPriority w:val="99"/>
    <w:unhideWhenUsed/>
    <w:rsid w:val="00A8729D"/>
    <w:pPr>
      <w:spacing w:line="240" w:lineRule="auto"/>
    </w:pPr>
    <w:rPr>
      <w:sz w:val="20"/>
      <w:szCs w:val="20"/>
    </w:rPr>
  </w:style>
  <w:style w:type="character" w:customStyle="1" w:styleId="PripombabesediloZnak">
    <w:name w:val="Pripomba – besedilo Znak"/>
    <w:basedOn w:val="Privzetapisavaodstavka"/>
    <w:link w:val="Pripombabesedilo"/>
    <w:uiPriority w:val="99"/>
    <w:rsid w:val="00A8729D"/>
    <w:rPr>
      <w:lang w:eastAsia="en-US"/>
    </w:rPr>
  </w:style>
  <w:style w:type="paragraph" w:styleId="Zadevapripombe">
    <w:name w:val="annotation subject"/>
    <w:basedOn w:val="Pripombabesedilo"/>
    <w:next w:val="Pripombabesedilo"/>
    <w:link w:val="ZadevapripombeZnak"/>
    <w:uiPriority w:val="99"/>
    <w:semiHidden/>
    <w:unhideWhenUsed/>
    <w:rsid w:val="00A8729D"/>
    <w:rPr>
      <w:b/>
      <w:bCs/>
    </w:rPr>
  </w:style>
  <w:style w:type="character" w:customStyle="1" w:styleId="ZadevapripombeZnak">
    <w:name w:val="Zadeva pripombe Znak"/>
    <w:basedOn w:val="PripombabesediloZnak"/>
    <w:link w:val="Zadevapripombe"/>
    <w:uiPriority w:val="99"/>
    <w:semiHidden/>
    <w:rsid w:val="00A8729D"/>
    <w:rPr>
      <w:b/>
      <w:bCs/>
      <w:lang w:eastAsia="en-US"/>
    </w:rPr>
  </w:style>
  <w:style w:type="character" w:styleId="Hiperpovezava">
    <w:name w:val="Hyperlink"/>
    <w:basedOn w:val="Privzetapisavaodstavka"/>
    <w:uiPriority w:val="99"/>
    <w:unhideWhenUsed/>
    <w:rsid w:val="002A3060"/>
    <w:rPr>
      <w:color w:val="0000FF"/>
      <w:u w:val="single"/>
    </w:rPr>
  </w:style>
  <w:style w:type="character" w:customStyle="1" w:styleId="Naslov3Znak">
    <w:name w:val="Naslov 3 Znak"/>
    <w:basedOn w:val="Privzetapisavaodstavka"/>
    <w:link w:val="Naslov3"/>
    <w:uiPriority w:val="9"/>
    <w:rsid w:val="003F0E74"/>
    <w:rPr>
      <w:rFonts w:ascii="Times New Roman" w:eastAsia="Times New Roman" w:hAnsi="Times New Roman"/>
      <w:b/>
      <w:bCs/>
      <w:sz w:val="27"/>
      <w:szCs w:val="27"/>
      <w:lang w:eastAsia="es-ES"/>
    </w:rPr>
  </w:style>
  <w:style w:type="paragraph" w:customStyle="1" w:styleId="xmsonormal">
    <w:name w:val="x_msonormal"/>
    <w:basedOn w:val="Navaden"/>
    <w:rsid w:val="00C32290"/>
    <w:pPr>
      <w:spacing w:after="0" w:line="240" w:lineRule="auto"/>
    </w:pPr>
    <w:rPr>
      <w:rFonts w:eastAsiaTheme="minorHAnsi" w:cs="Calibri"/>
      <w:lang w:val="es-ES" w:eastAsia="es-ES"/>
    </w:rPr>
  </w:style>
  <w:style w:type="character" w:customStyle="1" w:styleId="normaltextrun">
    <w:name w:val="normaltextrun"/>
    <w:rsid w:val="0009407D"/>
  </w:style>
  <w:style w:type="character" w:customStyle="1" w:styleId="OdstavekseznamaZnak">
    <w:name w:val="Odstavek seznama Znak"/>
    <w:aliases w:val="Kernaussagen Bullets Znak,Bullet List Znak,FooterText Znak,numbered Znak,Paragraphe de liste1 Znak,Bulletr List Paragraph Znak,列出段落 Znak,列出段落1 Znak,Paragrafo elenco Znak,List Paragraph1 Znak,彩色列表 - 着色 11 Znak,???? Znak,????1 Znak"/>
    <w:basedOn w:val="Privzetapisavaodstavka"/>
    <w:link w:val="Odstavekseznama"/>
    <w:uiPriority w:val="34"/>
    <w:qFormat/>
    <w:locked/>
    <w:rsid w:val="00EB3A47"/>
    <w:rPr>
      <w:rFonts w:cs="Calibri"/>
    </w:rPr>
  </w:style>
  <w:style w:type="paragraph" w:styleId="Odstavekseznama">
    <w:name w:val="List Paragraph"/>
    <w:aliases w:val="Kernaussagen Bullets,Bullet List,FooterText,numbered,Paragraphe de liste1,Bulletr List Paragraph,列出段落,列出段落1,Paragrafo elenco,List Paragraph1,彩色列表 - 着色 11,????,????1,???? - ?? 11,20_Aufzählung,Standard zweite Ebene,Aufzählung"/>
    <w:basedOn w:val="Navaden"/>
    <w:link w:val="OdstavekseznamaZnak"/>
    <w:uiPriority w:val="34"/>
    <w:qFormat/>
    <w:rsid w:val="00EB3A47"/>
    <w:pPr>
      <w:spacing w:after="0" w:line="240" w:lineRule="auto"/>
      <w:ind w:left="720"/>
    </w:pPr>
    <w:rPr>
      <w:rFonts w:cs="Calibri"/>
      <w:sz w:val="20"/>
      <w:szCs w:val="20"/>
      <w:lang w:val="es-ES" w:eastAsia="zh-CN"/>
    </w:rPr>
  </w:style>
  <w:style w:type="paragraph" w:styleId="Revizija">
    <w:name w:val="Revision"/>
    <w:hidden/>
    <w:uiPriority w:val="99"/>
    <w:semiHidden/>
    <w:rsid w:val="0071433B"/>
    <w:rPr>
      <w:noProof/>
      <w:sz w:val="22"/>
      <w:szCs w:val="22"/>
      <w:lang w:val="es-ES_tradnl" w:eastAsia="en-US"/>
    </w:rPr>
  </w:style>
  <w:style w:type="paragraph" w:customStyle="1" w:styleId="paragraph">
    <w:name w:val="paragraph"/>
    <w:basedOn w:val="Navaden"/>
    <w:rsid w:val="00315D36"/>
    <w:pPr>
      <w:spacing w:before="100" w:beforeAutospacing="1" w:after="100" w:afterAutospacing="1" w:line="240" w:lineRule="auto"/>
    </w:pPr>
    <w:rPr>
      <w:rFonts w:ascii="Times New Roman" w:eastAsia="Times New Roman" w:hAnsi="Times New Roman"/>
      <w:sz w:val="24"/>
      <w:szCs w:val="24"/>
      <w:lang w:val="es-ES" w:eastAsia="es-ES"/>
    </w:rPr>
  </w:style>
  <w:style w:type="character" w:customStyle="1" w:styleId="eop">
    <w:name w:val="eop"/>
    <w:basedOn w:val="Privzetapisavaodstavka"/>
    <w:rsid w:val="00315D36"/>
  </w:style>
  <w:style w:type="character" w:styleId="Omemba">
    <w:name w:val="Mention"/>
    <w:basedOn w:val="Privzetapisavaodstavka"/>
    <w:uiPriority w:val="99"/>
    <w:unhideWhenUsed/>
    <w:rsid w:val="00B2051D"/>
    <w:rPr>
      <w:color w:val="2B579A"/>
      <w:shd w:val="clear" w:color="auto" w:fill="E1DFDD"/>
    </w:rPr>
  </w:style>
  <w:style w:type="table" w:styleId="Navadnatabela5">
    <w:name w:val="Plain Table 5"/>
    <w:basedOn w:val="Navadnatabela"/>
    <w:uiPriority w:val="45"/>
    <w:rsid w:val="00EE11B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Navadnatabela3">
    <w:name w:val="Plain Table 3"/>
    <w:basedOn w:val="Navadnatabela"/>
    <w:uiPriority w:val="43"/>
    <w:rsid w:val="0075243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elabarvniseznam7">
    <w:name w:val="List Table 7 Colorful"/>
    <w:basedOn w:val="Navadnatabela"/>
    <w:uiPriority w:val="52"/>
    <w:rsid w:val="001D3EC4"/>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926">
      <w:bodyDiv w:val="1"/>
      <w:marLeft w:val="0"/>
      <w:marRight w:val="0"/>
      <w:marTop w:val="0"/>
      <w:marBottom w:val="0"/>
      <w:divBdr>
        <w:top w:val="none" w:sz="0" w:space="0" w:color="auto"/>
        <w:left w:val="none" w:sz="0" w:space="0" w:color="auto"/>
        <w:bottom w:val="none" w:sz="0" w:space="0" w:color="auto"/>
        <w:right w:val="none" w:sz="0" w:space="0" w:color="auto"/>
      </w:divBdr>
    </w:div>
    <w:div w:id="179664129">
      <w:bodyDiv w:val="1"/>
      <w:marLeft w:val="0"/>
      <w:marRight w:val="0"/>
      <w:marTop w:val="0"/>
      <w:marBottom w:val="0"/>
      <w:divBdr>
        <w:top w:val="none" w:sz="0" w:space="0" w:color="auto"/>
        <w:left w:val="none" w:sz="0" w:space="0" w:color="auto"/>
        <w:bottom w:val="none" w:sz="0" w:space="0" w:color="auto"/>
        <w:right w:val="none" w:sz="0" w:space="0" w:color="auto"/>
      </w:divBdr>
    </w:div>
    <w:div w:id="216400622">
      <w:bodyDiv w:val="1"/>
      <w:marLeft w:val="0"/>
      <w:marRight w:val="0"/>
      <w:marTop w:val="0"/>
      <w:marBottom w:val="0"/>
      <w:divBdr>
        <w:top w:val="none" w:sz="0" w:space="0" w:color="auto"/>
        <w:left w:val="none" w:sz="0" w:space="0" w:color="auto"/>
        <w:bottom w:val="none" w:sz="0" w:space="0" w:color="auto"/>
        <w:right w:val="none" w:sz="0" w:space="0" w:color="auto"/>
      </w:divBdr>
    </w:div>
    <w:div w:id="304555136">
      <w:bodyDiv w:val="1"/>
      <w:marLeft w:val="0"/>
      <w:marRight w:val="0"/>
      <w:marTop w:val="0"/>
      <w:marBottom w:val="0"/>
      <w:divBdr>
        <w:top w:val="none" w:sz="0" w:space="0" w:color="auto"/>
        <w:left w:val="none" w:sz="0" w:space="0" w:color="auto"/>
        <w:bottom w:val="none" w:sz="0" w:space="0" w:color="auto"/>
        <w:right w:val="none" w:sz="0" w:space="0" w:color="auto"/>
      </w:divBdr>
      <w:divsChild>
        <w:div w:id="310527612">
          <w:marLeft w:val="0"/>
          <w:marRight w:val="0"/>
          <w:marTop w:val="0"/>
          <w:marBottom w:val="0"/>
          <w:divBdr>
            <w:top w:val="none" w:sz="0" w:space="0" w:color="auto"/>
            <w:left w:val="none" w:sz="0" w:space="0" w:color="auto"/>
            <w:bottom w:val="none" w:sz="0" w:space="0" w:color="auto"/>
            <w:right w:val="none" w:sz="0" w:space="0" w:color="auto"/>
          </w:divBdr>
          <w:divsChild>
            <w:div w:id="1269004831">
              <w:marLeft w:val="0"/>
              <w:marRight w:val="0"/>
              <w:marTop w:val="0"/>
              <w:marBottom w:val="0"/>
              <w:divBdr>
                <w:top w:val="none" w:sz="0" w:space="0" w:color="auto"/>
                <w:left w:val="none" w:sz="0" w:space="0" w:color="auto"/>
                <w:bottom w:val="none" w:sz="0" w:space="0" w:color="auto"/>
                <w:right w:val="none" w:sz="0" w:space="0" w:color="auto"/>
              </w:divBdr>
            </w:div>
          </w:divsChild>
        </w:div>
        <w:div w:id="1708555566">
          <w:marLeft w:val="0"/>
          <w:marRight w:val="0"/>
          <w:marTop w:val="0"/>
          <w:marBottom w:val="0"/>
          <w:divBdr>
            <w:top w:val="none" w:sz="0" w:space="0" w:color="auto"/>
            <w:left w:val="none" w:sz="0" w:space="0" w:color="auto"/>
            <w:bottom w:val="none" w:sz="0" w:space="0" w:color="auto"/>
            <w:right w:val="none" w:sz="0" w:space="0" w:color="auto"/>
          </w:divBdr>
          <w:divsChild>
            <w:div w:id="404840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345477">
      <w:bodyDiv w:val="1"/>
      <w:marLeft w:val="0"/>
      <w:marRight w:val="0"/>
      <w:marTop w:val="0"/>
      <w:marBottom w:val="0"/>
      <w:divBdr>
        <w:top w:val="none" w:sz="0" w:space="0" w:color="auto"/>
        <w:left w:val="none" w:sz="0" w:space="0" w:color="auto"/>
        <w:bottom w:val="none" w:sz="0" w:space="0" w:color="auto"/>
        <w:right w:val="none" w:sz="0" w:space="0" w:color="auto"/>
      </w:divBdr>
    </w:div>
    <w:div w:id="339352857">
      <w:bodyDiv w:val="1"/>
      <w:marLeft w:val="0"/>
      <w:marRight w:val="0"/>
      <w:marTop w:val="0"/>
      <w:marBottom w:val="0"/>
      <w:divBdr>
        <w:top w:val="none" w:sz="0" w:space="0" w:color="auto"/>
        <w:left w:val="none" w:sz="0" w:space="0" w:color="auto"/>
        <w:bottom w:val="none" w:sz="0" w:space="0" w:color="auto"/>
        <w:right w:val="none" w:sz="0" w:space="0" w:color="auto"/>
      </w:divBdr>
    </w:div>
    <w:div w:id="379476082">
      <w:bodyDiv w:val="1"/>
      <w:marLeft w:val="0"/>
      <w:marRight w:val="0"/>
      <w:marTop w:val="0"/>
      <w:marBottom w:val="0"/>
      <w:divBdr>
        <w:top w:val="none" w:sz="0" w:space="0" w:color="auto"/>
        <w:left w:val="none" w:sz="0" w:space="0" w:color="auto"/>
        <w:bottom w:val="none" w:sz="0" w:space="0" w:color="auto"/>
        <w:right w:val="none" w:sz="0" w:space="0" w:color="auto"/>
      </w:divBdr>
    </w:div>
    <w:div w:id="391078695">
      <w:bodyDiv w:val="1"/>
      <w:marLeft w:val="0"/>
      <w:marRight w:val="0"/>
      <w:marTop w:val="0"/>
      <w:marBottom w:val="0"/>
      <w:divBdr>
        <w:top w:val="none" w:sz="0" w:space="0" w:color="auto"/>
        <w:left w:val="none" w:sz="0" w:space="0" w:color="auto"/>
        <w:bottom w:val="none" w:sz="0" w:space="0" w:color="auto"/>
        <w:right w:val="none" w:sz="0" w:space="0" w:color="auto"/>
      </w:divBdr>
    </w:div>
    <w:div w:id="404962007">
      <w:bodyDiv w:val="1"/>
      <w:marLeft w:val="0"/>
      <w:marRight w:val="0"/>
      <w:marTop w:val="0"/>
      <w:marBottom w:val="0"/>
      <w:divBdr>
        <w:top w:val="none" w:sz="0" w:space="0" w:color="auto"/>
        <w:left w:val="none" w:sz="0" w:space="0" w:color="auto"/>
        <w:bottom w:val="none" w:sz="0" w:space="0" w:color="auto"/>
        <w:right w:val="none" w:sz="0" w:space="0" w:color="auto"/>
      </w:divBdr>
      <w:divsChild>
        <w:div w:id="973683459">
          <w:marLeft w:val="0"/>
          <w:marRight w:val="0"/>
          <w:marTop w:val="0"/>
          <w:marBottom w:val="0"/>
          <w:divBdr>
            <w:top w:val="none" w:sz="0" w:space="0" w:color="auto"/>
            <w:left w:val="none" w:sz="0" w:space="0" w:color="auto"/>
            <w:bottom w:val="none" w:sz="0" w:space="0" w:color="auto"/>
            <w:right w:val="none" w:sz="0" w:space="0" w:color="auto"/>
          </w:divBdr>
        </w:div>
        <w:div w:id="1410347826">
          <w:marLeft w:val="0"/>
          <w:marRight w:val="0"/>
          <w:marTop w:val="0"/>
          <w:marBottom w:val="0"/>
          <w:divBdr>
            <w:top w:val="none" w:sz="0" w:space="0" w:color="auto"/>
            <w:left w:val="none" w:sz="0" w:space="0" w:color="auto"/>
            <w:bottom w:val="none" w:sz="0" w:space="0" w:color="auto"/>
            <w:right w:val="none" w:sz="0" w:space="0" w:color="auto"/>
          </w:divBdr>
        </w:div>
      </w:divsChild>
    </w:div>
    <w:div w:id="408381449">
      <w:bodyDiv w:val="1"/>
      <w:marLeft w:val="0"/>
      <w:marRight w:val="0"/>
      <w:marTop w:val="0"/>
      <w:marBottom w:val="0"/>
      <w:divBdr>
        <w:top w:val="none" w:sz="0" w:space="0" w:color="auto"/>
        <w:left w:val="none" w:sz="0" w:space="0" w:color="auto"/>
        <w:bottom w:val="none" w:sz="0" w:space="0" w:color="auto"/>
        <w:right w:val="none" w:sz="0" w:space="0" w:color="auto"/>
      </w:divBdr>
    </w:div>
    <w:div w:id="411511023">
      <w:bodyDiv w:val="1"/>
      <w:marLeft w:val="0"/>
      <w:marRight w:val="0"/>
      <w:marTop w:val="0"/>
      <w:marBottom w:val="0"/>
      <w:divBdr>
        <w:top w:val="none" w:sz="0" w:space="0" w:color="auto"/>
        <w:left w:val="none" w:sz="0" w:space="0" w:color="auto"/>
        <w:bottom w:val="none" w:sz="0" w:space="0" w:color="auto"/>
        <w:right w:val="none" w:sz="0" w:space="0" w:color="auto"/>
      </w:divBdr>
    </w:div>
    <w:div w:id="420832816">
      <w:bodyDiv w:val="1"/>
      <w:marLeft w:val="0"/>
      <w:marRight w:val="0"/>
      <w:marTop w:val="0"/>
      <w:marBottom w:val="0"/>
      <w:divBdr>
        <w:top w:val="none" w:sz="0" w:space="0" w:color="auto"/>
        <w:left w:val="none" w:sz="0" w:space="0" w:color="auto"/>
        <w:bottom w:val="none" w:sz="0" w:space="0" w:color="auto"/>
        <w:right w:val="none" w:sz="0" w:space="0" w:color="auto"/>
      </w:divBdr>
    </w:div>
    <w:div w:id="422149899">
      <w:bodyDiv w:val="1"/>
      <w:marLeft w:val="0"/>
      <w:marRight w:val="0"/>
      <w:marTop w:val="0"/>
      <w:marBottom w:val="0"/>
      <w:divBdr>
        <w:top w:val="none" w:sz="0" w:space="0" w:color="auto"/>
        <w:left w:val="none" w:sz="0" w:space="0" w:color="auto"/>
        <w:bottom w:val="none" w:sz="0" w:space="0" w:color="auto"/>
        <w:right w:val="none" w:sz="0" w:space="0" w:color="auto"/>
      </w:divBdr>
      <w:divsChild>
        <w:div w:id="626811913">
          <w:marLeft w:val="0"/>
          <w:marRight w:val="0"/>
          <w:marTop w:val="0"/>
          <w:marBottom w:val="0"/>
          <w:divBdr>
            <w:top w:val="none" w:sz="0" w:space="0" w:color="auto"/>
            <w:left w:val="none" w:sz="0" w:space="0" w:color="auto"/>
            <w:bottom w:val="none" w:sz="0" w:space="0" w:color="auto"/>
            <w:right w:val="none" w:sz="0" w:space="0" w:color="auto"/>
          </w:divBdr>
        </w:div>
        <w:div w:id="1080180183">
          <w:marLeft w:val="0"/>
          <w:marRight w:val="0"/>
          <w:marTop w:val="0"/>
          <w:marBottom w:val="0"/>
          <w:divBdr>
            <w:top w:val="none" w:sz="0" w:space="0" w:color="auto"/>
            <w:left w:val="none" w:sz="0" w:space="0" w:color="auto"/>
            <w:bottom w:val="none" w:sz="0" w:space="0" w:color="auto"/>
            <w:right w:val="none" w:sz="0" w:space="0" w:color="auto"/>
          </w:divBdr>
        </w:div>
        <w:div w:id="1590310886">
          <w:marLeft w:val="0"/>
          <w:marRight w:val="0"/>
          <w:marTop w:val="0"/>
          <w:marBottom w:val="0"/>
          <w:divBdr>
            <w:top w:val="none" w:sz="0" w:space="0" w:color="auto"/>
            <w:left w:val="none" w:sz="0" w:space="0" w:color="auto"/>
            <w:bottom w:val="none" w:sz="0" w:space="0" w:color="auto"/>
            <w:right w:val="none" w:sz="0" w:space="0" w:color="auto"/>
          </w:divBdr>
        </w:div>
        <w:div w:id="1781995647">
          <w:marLeft w:val="0"/>
          <w:marRight w:val="0"/>
          <w:marTop w:val="0"/>
          <w:marBottom w:val="0"/>
          <w:divBdr>
            <w:top w:val="none" w:sz="0" w:space="0" w:color="auto"/>
            <w:left w:val="none" w:sz="0" w:space="0" w:color="auto"/>
            <w:bottom w:val="none" w:sz="0" w:space="0" w:color="auto"/>
            <w:right w:val="none" w:sz="0" w:space="0" w:color="auto"/>
          </w:divBdr>
        </w:div>
        <w:div w:id="2066636844">
          <w:marLeft w:val="0"/>
          <w:marRight w:val="0"/>
          <w:marTop w:val="0"/>
          <w:marBottom w:val="0"/>
          <w:divBdr>
            <w:top w:val="none" w:sz="0" w:space="0" w:color="auto"/>
            <w:left w:val="none" w:sz="0" w:space="0" w:color="auto"/>
            <w:bottom w:val="none" w:sz="0" w:space="0" w:color="auto"/>
            <w:right w:val="none" w:sz="0" w:space="0" w:color="auto"/>
          </w:divBdr>
        </w:div>
      </w:divsChild>
    </w:div>
    <w:div w:id="453059007">
      <w:bodyDiv w:val="1"/>
      <w:marLeft w:val="0"/>
      <w:marRight w:val="0"/>
      <w:marTop w:val="0"/>
      <w:marBottom w:val="0"/>
      <w:divBdr>
        <w:top w:val="none" w:sz="0" w:space="0" w:color="auto"/>
        <w:left w:val="none" w:sz="0" w:space="0" w:color="auto"/>
        <w:bottom w:val="none" w:sz="0" w:space="0" w:color="auto"/>
        <w:right w:val="none" w:sz="0" w:space="0" w:color="auto"/>
      </w:divBdr>
      <w:divsChild>
        <w:div w:id="717629967">
          <w:marLeft w:val="0"/>
          <w:marRight w:val="0"/>
          <w:marTop w:val="0"/>
          <w:marBottom w:val="0"/>
          <w:divBdr>
            <w:top w:val="none" w:sz="0" w:space="0" w:color="auto"/>
            <w:left w:val="none" w:sz="0" w:space="0" w:color="auto"/>
            <w:bottom w:val="none" w:sz="0" w:space="0" w:color="auto"/>
            <w:right w:val="none" w:sz="0" w:space="0" w:color="auto"/>
          </w:divBdr>
        </w:div>
        <w:div w:id="1284271131">
          <w:marLeft w:val="0"/>
          <w:marRight w:val="0"/>
          <w:marTop w:val="0"/>
          <w:marBottom w:val="0"/>
          <w:divBdr>
            <w:top w:val="none" w:sz="0" w:space="0" w:color="auto"/>
            <w:left w:val="none" w:sz="0" w:space="0" w:color="auto"/>
            <w:bottom w:val="none" w:sz="0" w:space="0" w:color="auto"/>
            <w:right w:val="none" w:sz="0" w:space="0" w:color="auto"/>
          </w:divBdr>
        </w:div>
        <w:div w:id="1627195690">
          <w:marLeft w:val="0"/>
          <w:marRight w:val="0"/>
          <w:marTop w:val="0"/>
          <w:marBottom w:val="0"/>
          <w:divBdr>
            <w:top w:val="none" w:sz="0" w:space="0" w:color="auto"/>
            <w:left w:val="none" w:sz="0" w:space="0" w:color="auto"/>
            <w:bottom w:val="none" w:sz="0" w:space="0" w:color="auto"/>
            <w:right w:val="none" w:sz="0" w:space="0" w:color="auto"/>
          </w:divBdr>
        </w:div>
        <w:div w:id="2087340319">
          <w:marLeft w:val="0"/>
          <w:marRight w:val="0"/>
          <w:marTop w:val="0"/>
          <w:marBottom w:val="0"/>
          <w:divBdr>
            <w:top w:val="none" w:sz="0" w:space="0" w:color="auto"/>
            <w:left w:val="none" w:sz="0" w:space="0" w:color="auto"/>
            <w:bottom w:val="none" w:sz="0" w:space="0" w:color="auto"/>
            <w:right w:val="none" w:sz="0" w:space="0" w:color="auto"/>
          </w:divBdr>
        </w:div>
      </w:divsChild>
    </w:div>
    <w:div w:id="490415204">
      <w:bodyDiv w:val="1"/>
      <w:marLeft w:val="0"/>
      <w:marRight w:val="0"/>
      <w:marTop w:val="0"/>
      <w:marBottom w:val="0"/>
      <w:divBdr>
        <w:top w:val="none" w:sz="0" w:space="0" w:color="auto"/>
        <w:left w:val="none" w:sz="0" w:space="0" w:color="auto"/>
        <w:bottom w:val="none" w:sz="0" w:space="0" w:color="auto"/>
        <w:right w:val="none" w:sz="0" w:space="0" w:color="auto"/>
      </w:divBdr>
    </w:div>
    <w:div w:id="494103523">
      <w:bodyDiv w:val="1"/>
      <w:marLeft w:val="0"/>
      <w:marRight w:val="0"/>
      <w:marTop w:val="0"/>
      <w:marBottom w:val="0"/>
      <w:divBdr>
        <w:top w:val="none" w:sz="0" w:space="0" w:color="auto"/>
        <w:left w:val="none" w:sz="0" w:space="0" w:color="auto"/>
        <w:bottom w:val="none" w:sz="0" w:space="0" w:color="auto"/>
        <w:right w:val="none" w:sz="0" w:space="0" w:color="auto"/>
      </w:divBdr>
      <w:divsChild>
        <w:div w:id="1513838792">
          <w:marLeft w:val="274"/>
          <w:marRight w:val="0"/>
          <w:marTop w:val="0"/>
          <w:marBottom w:val="240"/>
          <w:divBdr>
            <w:top w:val="none" w:sz="0" w:space="0" w:color="auto"/>
            <w:left w:val="none" w:sz="0" w:space="0" w:color="auto"/>
            <w:bottom w:val="none" w:sz="0" w:space="0" w:color="auto"/>
            <w:right w:val="none" w:sz="0" w:space="0" w:color="auto"/>
          </w:divBdr>
        </w:div>
      </w:divsChild>
    </w:div>
    <w:div w:id="495846828">
      <w:bodyDiv w:val="1"/>
      <w:marLeft w:val="0"/>
      <w:marRight w:val="0"/>
      <w:marTop w:val="0"/>
      <w:marBottom w:val="0"/>
      <w:divBdr>
        <w:top w:val="none" w:sz="0" w:space="0" w:color="auto"/>
        <w:left w:val="none" w:sz="0" w:space="0" w:color="auto"/>
        <w:bottom w:val="none" w:sz="0" w:space="0" w:color="auto"/>
        <w:right w:val="none" w:sz="0" w:space="0" w:color="auto"/>
      </w:divBdr>
      <w:divsChild>
        <w:div w:id="330376429">
          <w:marLeft w:val="274"/>
          <w:marRight w:val="0"/>
          <w:marTop w:val="0"/>
          <w:marBottom w:val="240"/>
          <w:divBdr>
            <w:top w:val="none" w:sz="0" w:space="0" w:color="auto"/>
            <w:left w:val="none" w:sz="0" w:space="0" w:color="auto"/>
            <w:bottom w:val="none" w:sz="0" w:space="0" w:color="auto"/>
            <w:right w:val="none" w:sz="0" w:space="0" w:color="auto"/>
          </w:divBdr>
        </w:div>
      </w:divsChild>
    </w:div>
    <w:div w:id="526451587">
      <w:bodyDiv w:val="1"/>
      <w:marLeft w:val="0"/>
      <w:marRight w:val="0"/>
      <w:marTop w:val="0"/>
      <w:marBottom w:val="0"/>
      <w:divBdr>
        <w:top w:val="none" w:sz="0" w:space="0" w:color="auto"/>
        <w:left w:val="none" w:sz="0" w:space="0" w:color="auto"/>
        <w:bottom w:val="none" w:sz="0" w:space="0" w:color="auto"/>
        <w:right w:val="none" w:sz="0" w:space="0" w:color="auto"/>
      </w:divBdr>
    </w:div>
    <w:div w:id="555750108">
      <w:bodyDiv w:val="1"/>
      <w:marLeft w:val="0"/>
      <w:marRight w:val="0"/>
      <w:marTop w:val="0"/>
      <w:marBottom w:val="0"/>
      <w:divBdr>
        <w:top w:val="none" w:sz="0" w:space="0" w:color="auto"/>
        <w:left w:val="none" w:sz="0" w:space="0" w:color="auto"/>
        <w:bottom w:val="none" w:sz="0" w:space="0" w:color="auto"/>
        <w:right w:val="none" w:sz="0" w:space="0" w:color="auto"/>
      </w:divBdr>
    </w:div>
    <w:div w:id="558786101">
      <w:bodyDiv w:val="1"/>
      <w:marLeft w:val="0"/>
      <w:marRight w:val="0"/>
      <w:marTop w:val="0"/>
      <w:marBottom w:val="0"/>
      <w:divBdr>
        <w:top w:val="none" w:sz="0" w:space="0" w:color="auto"/>
        <w:left w:val="none" w:sz="0" w:space="0" w:color="auto"/>
        <w:bottom w:val="none" w:sz="0" w:space="0" w:color="auto"/>
        <w:right w:val="none" w:sz="0" w:space="0" w:color="auto"/>
      </w:divBdr>
    </w:div>
    <w:div w:id="588389711">
      <w:bodyDiv w:val="1"/>
      <w:marLeft w:val="0"/>
      <w:marRight w:val="0"/>
      <w:marTop w:val="0"/>
      <w:marBottom w:val="0"/>
      <w:divBdr>
        <w:top w:val="none" w:sz="0" w:space="0" w:color="auto"/>
        <w:left w:val="none" w:sz="0" w:space="0" w:color="auto"/>
        <w:bottom w:val="none" w:sz="0" w:space="0" w:color="auto"/>
        <w:right w:val="none" w:sz="0" w:space="0" w:color="auto"/>
      </w:divBdr>
    </w:div>
    <w:div w:id="614604376">
      <w:bodyDiv w:val="1"/>
      <w:marLeft w:val="0"/>
      <w:marRight w:val="0"/>
      <w:marTop w:val="0"/>
      <w:marBottom w:val="0"/>
      <w:divBdr>
        <w:top w:val="none" w:sz="0" w:space="0" w:color="auto"/>
        <w:left w:val="none" w:sz="0" w:space="0" w:color="auto"/>
        <w:bottom w:val="none" w:sz="0" w:space="0" w:color="auto"/>
        <w:right w:val="none" w:sz="0" w:space="0" w:color="auto"/>
      </w:divBdr>
    </w:div>
    <w:div w:id="729812336">
      <w:bodyDiv w:val="1"/>
      <w:marLeft w:val="0"/>
      <w:marRight w:val="0"/>
      <w:marTop w:val="0"/>
      <w:marBottom w:val="0"/>
      <w:divBdr>
        <w:top w:val="none" w:sz="0" w:space="0" w:color="auto"/>
        <w:left w:val="none" w:sz="0" w:space="0" w:color="auto"/>
        <w:bottom w:val="none" w:sz="0" w:space="0" w:color="auto"/>
        <w:right w:val="none" w:sz="0" w:space="0" w:color="auto"/>
      </w:divBdr>
    </w:div>
    <w:div w:id="767430704">
      <w:bodyDiv w:val="1"/>
      <w:marLeft w:val="0"/>
      <w:marRight w:val="0"/>
      <w:marTop w:val="0"/>
      <w:marBottom w:val="0"/>
      <w:divBdr>
        <w:top w:val="none" w:sz="0" w:space="0" w:color="auto"/>
        <w:left w:val="none" w:sz="0" w:space="0" w:color="auto"/>
        <w:bottom w:val="none" w:sz="0" w:space="0" w:color="auto"/>
        <w:right w:val="none" w:sz="0" w:space="0" w:color="auto"/>
      </w:divBdr>
    </w:div>
    <w:div w:id="790435200">
      <w:bodyDiv w:val="1"/>
      <w:marLeft w:val="0"/>
      <w:marRight w:val="0"/>
      <w:marTop w:val="0"/>
      <w:marBottom w:val="0"/>
      <w:divBdr>
        <w:top w:val="none" w:sz="0" w:space="0" w:color="auto"/>
        <w:left w:val="none" w:sz="0" w:space="0" w:color="auto"/>
        <w:bottom w:val="none" w:sz="0" w:space="0" w:color="auto"/>
        <w:right w:val="none" w:sz="0" w:space="0" w:color="auto"/>
      </w:divBdr>
    </w:div>
    <w:div w:id="926229785">
      <w:bodyDiv w:val="1"/>
      <w:marLeft w:val="0"/>
      <w:marRight w:val="0"/>
      <w:marTop w:val="0"/>
      <w:marBottom w:val="0"/>
      <w:divBdr>
        <w:top w:val="none" w:sz="0" w:space="0" w:color="auto"/>
        <w:left w:val="none" w:sz="0" w:space="0" w:color="auto"/>
        <w:bottom w:val="none" w:sz="0" w:space="0" w:color="auto"/>
        <w:right w:val="none" w:sz="0" w:space="0" w:color="auto"/>
      </w:divBdr>
      <w:divsChild>
        <w:div w:id="101271024">
          <w:marLeft w:val="0"/>
          <w:marRight w:val="0"/>
          <w:marTop w:val="0"/>
          <w:marBottom w:val="0"/>
          <w:divBdr>
            <w:top w:val="none" w:sz="0" w:space="0" w:color="auto"/>
            <w:left w:val="none" w:sz="0" w:space="0" w:color="auto"/>
            <w:bottom w:val="none" w:sz="0" w:space="0" w:color="auto"/>
            <w:right w:val="none" w:sz="0" w:space="0" w:color="auto"/>
          </w:divBdr>
        </w:div>
        <w:div w:id="614140365">
          <w:marLeft w:val="0"/>
          <w:marRight w:val="0"/>
          <w:marTop w:val="0"/>
          <w:marBottom w:val="0"/>
          <w:divBdr>
            <w:top w:val="none" w:sz="0" w:space="0" w:color="auto"/>
            <w:left w:val="none" w:sz="0" w:space="0" w:color="auto"/>
            <w:bottom w:val="none" w:sz="0" w:space="0" w:color="auto"/>
            <w:right w:val="none" w:sz="0" w:space="0" w:color="auto"/>
          </w:divBdr>
        </w:div>
        <w:div w:id="685323699">
          <w:marLeft w:val="0"/>
          <w:marRight w:val="0"/>
          <w:marTop w:val="0"/>
          <w:marBottom w:val="0"/>
          <w:divBdr>
            <w:top w:val="none" w:sz="0" w:space="0" w:color="auto"/>
            <w:left w:val="none" w:sz="0" w:space="0" w:color="auto"/>
            <w:bottom w:val="none" w:sz="0" w:space="0" w:color="auto"/>
            <w:right w:val="none" w:sz="0" w:space="0" w:color="auto"/>
          </w:divBdr>
        </w:div>
        <w:div w:id="1177766598">
          <w:marLeft w:val="0"/>
          <w:marRight w:val="0"/>
          <w:marTop w:val="0"/>
          <w:marBottom w:val="0"/>
          <w:divBdr>
            <w:top w:val="none" w:sz="0" w:space="0" w:color="auto"/>
            <w:left w:val="none" w:sz="0" w:space="0" w:color="auto"/>
            <w:bottom w:val="none" w:sz="0" w:space="0" w:color="auto"/>
            <w:right w:val="none" w:sz="0" w:space="0" w:color="auto"/>
          </w:divBdr>
        </w:div>
        <w:div w:id="2050957433">
          <w:marLeft w:val="0"/>
          <w:marRight w:val="0"/>
          <w:marTop w:val="0"/>
          <w:marBottom w:val="0"/>
          <w:divBdr>
            <w:top w:val="none" w:sz="0" w:space="0" w:color="auto"/>
            <w:left w:val="none" w:sz="0" w:space="0" w:color="auto"/>
            <w:bottom w:val="none" w:sz="0" w:space="0" w:color="auto"/>
            <w:right w:val="none" w:sz="0" w:space="0" w:color="auto"/>
          </w:divBdr>
        </w:div>
      </w:divsChild>
    </w:div>
    <w:div w:id="930508820">
      <w:bodyDiv w:val="1"/>
      <w:marLeft w:val="0"/>
      <w:marRight w:val="0"/>
      <w:marTop w:val="0"/>
      <w:marBottom w:val="0"/>
      <w:divBdr>
        <w:top w:val="none" w:sz="0" w:space="0" w:color="auto"/>
        <w:left w:val="none" w:sz="0" w:space="0" w:color="auto"/>
        <w:bottom w:val="none" w:sz="0" w:space="0" w:color="auto"/>
        <w:right w:val="none" w:sz="0" w:space="0" w:color="auto"/>
      </w:divBdr>
    </w:div>
    <w:div w:id="942344417">
      <w:bodyDiv w:val="1"/>
      <w:marLeft w:val="0"/>
      <w:marRight w:val="0"/>
      <w:marTop w:val="0"/>
      <w:marBottom w:val="0"/>
      <w:divBdr>
        <w:top w:val="none" w:sz="0" w:space="0" w:color="auto"/>
        <w:left w:val="none" w:sz="0" w:space="0" w:color="auto"/>
        <w:bottom w:val="none" w:sz="0" w:space="0" w:color="auto"/>
        <w:right w:val="none" w:sz="0" w:space="0" w:color="auto"/>
      </w:divBdr>
    </w:div>
    <w:div w:id="944265175">
      <w:bodyDiv w:val="1"/>
      <w:marLeft w:val="0"/>
      <w:marRight w:val="0"/>
      <w:marTop w:val="0"/>
      <w:marBottom w:val="0"/>
      <w:divBdr>
        <w:top w:val="none" w:sz="0" w:space="0" w:color="auto"/>
        <w:left w:val="none" w:sz="0" w:space="0" w:color="auto"/>
        <w:bottom w:val="none" w:sz="0" w:space="0" w:color="auto"/>
        <w:right w:val="none" w:sz="0" w:space="0" w:color="auto"/>
      </w:divBdr>
    </w:div>
    <w:div w:id="963852281">
      <w:bodyDiv w:val="1"/>
      <w:marLeft w:val="0"/>
      <w:marRight w:val="0"/>
      <w:marTop w:val="0"/>
      <w:marBottom w:val="0"/>
      <w:divBdr>
        <w:top w:val="none" w:sz="0" w:space="0" w:color="auto"/>
        <w:left w:val="none" w:sz="0" w:space="0" w:color="auto"/>
        <w:bottom w:val="none" w:sz="0" w:space="0" w:color="auto"/>
        <w:right w:val="none" w:sz="0" w:space="0" w:color="auto"/>
      </w:divBdr>
    </w:div>
    <w:div w:id="974408303">
      <w:bodyDiv w:val="1"/>
      <w:marLeft w:val="0"/>
      <w:marRight w:val="0"/>
      <w:marTop w:val="0"/>
      <w:marBottom w:val="0"/>
      <w:divBdr>
        <w:top w:val="none" w:sz="0" w:space="0" w:color="auto"/>
        <w:left w:val="none" w:sz="0" w:space="0" w:color="auto"/>
        <w:bottom w:val="none" w:sz="0" w:space="0" w:color="auto"/>
        <w:right w:val="none" w:sz="0" w:space="0" w:color="auto"/>
      </w:divBdr>
    </w:div>
    <w:div w:id="1018584130">
      <w:bodyDiv w:val="1"/>
      <w:marLeft w:val="0"/>
      <w:marRight w:val="0"/>
      <w:marTop w:val="0"/>
      <w:marBottom w:val="0"/>
      <w:divBdr>
        <w:top w:val="none" w:sz="0" w:space="0" w:color="auto"/>
        <w:left w:val="none" w:sz="0" w:space="0" w:color="auto"/>
        <w:bottom w:val="none" w:sz="0" w:space="0" w:color="auto"/>
        <w:right w:val="none" w:sz="0" w:space="0" w:color="auto"/>
      </w:divBdr>
      <w:divsChild>
        <w:div w:id="322703446">
          <w:marLeft w:val="446"/>
          <w:marRight w:val="0"/>
          <w:marTop w:val="0"/>
          <w:marBottom w:val="0"/>
          <w:divBdr>
            <w:top w:val="none" w:sz="0" w:space="0" w:color="auto"/>
            <w:left w:val="none" w:sz="0" w:space="0" w:color="auto"/>
            <w:bottom w:val="none" w:sz="0" w:space="0" w:color="auto"/>
            <w:right w:val="none" w:sz="0" w:space="0" w:color="auto"/>
          </w:divBdr>
        </w:div>
      </w:divsChild>
    </w:div>
    <w:div w:id="1076249538">
      <w:bodyDiv w:val="1"/>
      <w:marLeft w:val="0"/>
      <w:marRight w:val="0"/>
      <w:marTop w:val="0"/>
      <w:marBottom w:val="0"/>
      <w:divBdr>
        <w:top w:val="none" w:sz="0" w:space="0" w:color="auto"/>
        <w:left w:val="none" w:sz="0" w:space="0" w:color="auto"/>
        <w:bottom w:val="none" w:sz="0" w:space="0" w:color="auto"/>
        <w:right w:val="none" w:sz="0" w:space="0" w:color="auto"/>
      </w:divBdr>
      <w:divsChild>
        <w:div w:id="318995834">
          <w:marLeft w:val="0"/>
          <w:marRight w:val="0"/>
          <w:marTop w:val="0"/>
          <w:marBottom w:val="0"/>
          <w:divBdr>
            <w:top w:val="none" w:sz="0" w:space="0" w:color="auto"/>
            <w:left w:val="none" w:sz="0" w:space="0" w:color="auto"/>
            <w:bottom w:val="none" w:sz="0" w:space="0" w:color="auto"/>
            <w:right w:val="none" w:sz="0" w:space="0" w:color="auto"/>
          </w:divBdr>
        </w:div>
        <w:div w:id="1027951540">
          <w:marLeft w:val="0"/>
          <w:marRight w:val="0"/>
          <w:marTop w:val="0"/>
          <w:marBottom w:val="0"/>
          <w:divBdr>
            <w:top w:val="none" w:sz="0" w:space="0" w:color="auto"/>
            <w:left w:val="none" w:sz="0" w:space="0" w:color="auto"/>
            <w:bottom w:val="none" w:sz="0" w:space="0" w:color="auto"/>
            <w:right w:val="none" w:sz="0" w:space="0" w:color="auto"/>
          </w:divBdr>
        </w:div>
        <w:div w:id="1367177474">
          <w:marLeft w:val="0"/>
          <w:marRight w:val="0"/>
          <w:marTop w:val="0"/>
          <w:marBottom w:val="0"/>
          <w:divBdr>
            <w:top w:val="none" w:sz="0" w:space="0" w:color="auto"/>
            <w:left w:val="none" w:sz="0" w:space="0" w:color="auto"/>
            <w:bottom w:val="none" w:sz="0" w:space="0" w:color="auto"/>
            <w:right w:val="none" w:sz="0" w:space="0" w:color="auto"/>
          </w:divBdr>
        </w:div>
        <w:div w:id="1525244663">
          <w:marLeft w:val="0"/>
          <w:marRight w:val="0"/>
          <w:marTop w:val="0"/>
          <w:marBottom w:val="0"/>
          <w:divBdr>
            <w:top w:val="none" w:sz="0" w:space="0" w:color="auto"/>
            <w:left w:val="none" w:sz="0" w:space="0" w:color="auto"/>
            <w:bottom w:val="none" w:sz="0" w:space="0" w:color="auto"/>
            <w:right w:val="none" w:sz="0" w:space="0" w:color="auto"/>
          </w:divBdr>
        </w:div>
        <w:div w:id="1847017394">
          <w:marLeft w:val="0"/>
          <w:marRight w:val="0"/>
          <w:marTop w:val="0"/>
          <w:marBottom w:val="0"/>
          <w:divBdr>
            <w:top w:val="none" w:sz="0" w:space="0" w:color="auto"/>
            <w:left w:val="none" w:sz="0" w:space="0" w:color="auto"/>
            <w:bottom w:val="none" w:sz="0" w:space="0" w:color="auto"/>
            <w:right w:val="none" w:sz="0" w:space="0" w:color="auto"/>
          </w:divBdr>
        </w:div>
      </w:divsChild>
    </w:div>
    <w:div w:id="1100177823">
      <w:bodyDiv w:val="1"/>
      <w:marLeft w:val="0"/>
      <w:marRight w:val="0"/>
      <w:marTop w:val="0"/>
      <w:marBottom w:val="0"/>
      <w:divBdr>
        <w:top w:val="none" w:sz="0" w:space="0" w:color="auto"/>
        <w:left w:val="none" w:sz="0" w:space="0" w:color="auto"/>
        <w:bottom w:val="none" w:sz="0" w:space="0" w:color="auto"/>
        <w:right w:val="none" w:sz="0" w:space="0" w:color="auto"/>
      </w:divBdr>
      <w:divsChild>
        <w:div w:id="129246196">
          <w:marLeft w:val="0"/>
          <w:marRight w:val="0"/>
          <w:marTop w:val="0"/>
          <w:marBottom w:val="0"/>
          <w:divBdr>
            <w:top w:val="none" w:sz="0" w:space="0" w:color="auto"/>
            <w:left w:val="none" w:sz="0" w:space="0" w:color="auto"/>
            <w:bottom w:val="none" w:sz="0" w:space="0" w:color="auto"/>
            <w:right w:val="none" w:sz="0" w:space="0" w:color="auto"/>
          </w:divBdr>
        </w:div>
        <w:div w:id="1256206276">
          <w:marLeft w:val="0"/>
          <w:marRight w:val="0"/>
          <w:marTop w:val="0"/>
          <w:marBottom w:val="0"/>
          <w:divBdr>
            <w:top w:val="none" w:sz="0" w:space="0" w:color="auto"/>
            <w:left w:val="none" w:sz="0" w:space="0" w:color="auto"/>
            <w:bottom w:val="none" w:sz="0" w:space="0" w:color="auto"/>
            <w:right w:val="none" w:sz="0" w:space="0" w:color="auto"/>
          </w:divBdr>
        </w:div>
        <w:div w:id="1304117048">
          <w:marLeft w:val="0"/>
          <w:marRight w:val="0"/>
          <w:marTop w:val="0"/>
          <w:marBottom w:val="0"/>
          <w:divBdr>
            <w:top w:val="none" w:sz="0" w:space="0" w:color="auto"/>
            <w:left w:val="none" w:sz="0" w:space="0" w:color="auto"/>
            <w:bottom w:val="none" w:sz="0" w:space="0" w:color="auto"/>
            <w:right w:val="none" w:sz="0" w:space="0" w:color="auto"/>
          </w:divBdr>
        </w:div>
        <w:div w:id="1526552070">
          <w:marLeft w:val="0"/>
          <w:marRight w:val="0"/>
          <w:marTop w:val="0"/>
          <w:marBottom w:val="0"/>
          <w:divBdr>
            <w:top w:val="none" w:sz="0" w:space="0" w:color="auto"/>
            <w:left w:val="none" w:sz="0" w:space="0" w:color="auto"/>
            <w:bottom w:val="none" w:sz="0" w:space="0" w:color="auto"/>
            <w:right w:val="none" w:sz="0" w:space="0" w:color="auto"/>
          </w:divBdr>
        </w:div>
        <w:div w:id="1839274341">
          <w:marLeft w:val="0"/>
          <w:marRight w:val="0"/>
          <w:marTop w:val="0"/>
          <w:marBottom w:val="0"/>
          <w:divBdr>
            <w:top w:val="none" w:sz="0" w:space="0" w:color="auto"/>
            <w:left w:val="none" w:sz="0" w:space="0" w:color="auto"/>
            <w:bottom w:val="none" w:sz="0" w:space="0" w:color="auto"/>
            <w:right w:val="none" w:sz="0" w:space="0" w:color="auto"/>
          </w:divBdr>
        </w:div>
      </w:divsChild>
    </w:div>
    <w:div w:id="1114058222">
      <w:bodyDiv w:val="1"/>
      <w:marLeft w:val="0"/>
      <w:marRight w:val="0"/>
      <w:marTop w:val="0"/>
      <w:marBottom w:val="0"/>
      <w:divBdr>
        <w:top w:val="none" w:sz="0" w:space="0" w:color="auto"/>
        <w:left w:val="none" w:sz="0" w:space="0" w:color="auto"/>
        <w:bottom w:val="none" w:sz="0" w:space="0" w:color="auto"/>
        <w:right w:val="none" w:sz="0" w:space="0" w:color="auto"/>
      </w:divBdr>
    </w:div>
    <w:div w:id="1126122049">
      <w:bodyDiv w:val="1"/>
      <w:marLeft w:val="0"/>
      <w:marRight w:val="0"/>
      <w:marTop w:val="0"/>
      <w:marBottom w:val="0"/>
      <w:divBdr>
        <w:top w:val="none" w:sz="0" w:space="0" w:color="auto"/>
        <w:left w:val="none" w:sz="0" w:space="0" w:color="auto"/>
        <w:bottom w:val="none" w:sz="0" w:space="0" w:color="auto"/>
        <w:right w:val="none" w:sz="0" w:space="0" w:color="auto"/>
      </w:divBdr>
      <w:divsChild>
        <w:div w:id="496192449">
          <w:marLeft w:val="0"/>
          <w:marRight w:val="0"/>
          <w:marTop w:val="0"/>
          <w:marBottom w:val="0"/>
          <w:divBdr>
            <w:top w:val="none" w:sz="0" w:space="0" w:color="auto"/>
            <w:left w:val="none" w:sz="0" w:space="0" w:color="auto"/>
            <w:bottom w:val="none" w:sz="0" w:space="0" w:color="auto"/>
            <w:right w:val="none" w:sz="0" w:space="0" w:color="auto"/>
          </w:divBdr>
        </w:div>
        <w:div w:id="1378550050">
          <w:marLeft w:val="0"/>
          <w:marRight w:val="0"/>
          <w:marTop w:val="0"/>
          <w:marBottom w:val="0"/>
          <w:divBdr>
            <w:top w:val="none" w:sz="0" w:space="0" w:color="auto"/>
            <w:left w:val="none" w:sz="0" w:space="0" w:color="auto"/>
            <w:bottom w:val="none" w:sz="0" w:space="0" w:color="auto"/>
            <w:right w:val="none" w:sz="0" w:space="0" w:color="auto"/>
          </w:divBdr>
        </w:div>
      </w:divsChild>
    </w:div>
    <w:div w:id="1141847833">
      <w:bodyDiv w:val="1"/>
      <w:marLeft w:val="0"/>
      <w:marRight w:val="0"/>
      <w:marTop w:val="0"/>
      <w:marBottom w:val="0"/>
      <w:divBdr>
        <w:top w:val="none" w:sz="0" w:space="0" w:color="auto"/>
        <w:left w:val="none" w:sz="0" w:space="0" w:color="auto"/>
        <w:bottom w:val="none" w:sz="0" w:space="0" w:color="auto"/>
        <w:right w:val="none" w:sz="0" w:space="0" w:color="auto"/>
      </w:divBdr>
      <w:divsChild>
        <w:div w:id="401871324">
          <w:marLeft w:val="446"/>
          <w:marRight w:val="0"/>
          <w:marTop w:val="0"/>
          <w:marBottom w:val="0"/>
          <w:divBdr>
            <w:top w:val="none" w:sz="0" w:space="0" w:color="auto"/>
            <w:left w:val="none" w:sz="0" w:space="0" w:color="auto"/>
            <w:bottom w:val="none" w:sz="0" w:space="0" w:color="auto"/>
            <w:right w:val="none" w:sz="0" w:space="0" w:color="auto"/>
          </w:divBdr>
        </w:div>
      </w:divsChild>
    </w:div>
    <w:div w:id="1148204749">
      <w:bodyDiv w:val="1"/>
      <w:marLeft w:val="0"/>
      <w:marRight w:val="0"/>
      <w:marTop w:val="0"/>
      <w:marBottom w:val="0"/>
      <w:divBdr>
        <w:top w:val="none" w:sz="0" w:space="0" w:color="auto"/>
        <w:left w:val="none" w:sz="0" w:space="0" w:color="auto"/>
        <w:bottom w:val="none" w:sz="0" w:space="0" w:color="auto"/>
        <w:right w:val="none" w:sz="0" w:space="0" w:color="auto"/>
      </w:divBdr>
    </w:div>
    <w:div w:id="1174344939">
      <w:bodyDiv w:val="1"/>
      <w:marLeft w:val="0"/>
      <w:marRight w:val="0"/>
      <w:marTop w:val="0"/>
      <w:marBottom w:val="0"/>
      <w:divBdr>
        <w:top w:val="none" w:sz="0" w:space="0" w:color="auto"/>
        <w:left w:val="none" w:sz="0" w:space="0" w:color="auto"/>
        <w:bottom w:val="none" w:sz="0" w:space="0" w:color="auto"/>
        <w:right w:val="none" w:sz="0" w:space="0" w:color="auto"/>
      </w:divBdr>
    </w:div>
    <w:div w:id="1194727974">
      <w:bodyDiv w:val="1"/>
      <w:marLeft w:val="0"/>
      <w:marRight w:val="0"/>
      <w:marTop w:val="0"/>
      <w:marBottom w:val="0"/>
      <w:divBdr>
        <w:top w:val="none" w:sz="0" w:space="0" w:color="auto"/>
        <w:left w:val="none" w:sz="0" w:space="0" w:color="auto"/>
        <w:bottom w:val="none" w:sz="0" w:space="0" w:color="auto"/>
        <w:right w:val="none" w:sz="0" w:space="0" w:color="auto"/>
      </w:divBdr>
    </w:div>
    <w:div w:id="1229145196">
      <w:bodyDiv w:val="1"/>
      <w:marLeft w:val="0"/>
      <w:marRight w:val="0"/>
      <w:marTop w:val="0"/>
      <w:marBottom w:val="0"/>
      <w:divBdr>
        <w:top w:val="none" w:sz="0" w:space="0" w:color="auto"/>
        <w:left w:val="none" w:sz="0" w:space="0" w:color="auto"/>
        <w:bottom w:val="none" w:sz="0" w:space="0" w:color="auto"/>
        <w:right w:val="none" w:sz="0" w:space="0" w:color="auto"/>
      </w:divBdr>
      <w:divsChild>
        <w:div w:id="445783120">
          <w:marLeft w:val="0"/>
          <w:marRight w:val="0"/>
          <w:marTop w:val="0"/>
          <w:marBottom w:val="0"/>
          <w:divBdr>
            <w:top w:val="none" w:sz="0" w:space="0" w:color="auto"/>
            <w:left w:val="none" w:sz="0" w:space="0" w:color="auto"/>
            <w:bottom w:val="none" w:sz="0" w:space="0" w:color="auto"/>
            <w:right w:val="none" w:sz="0" w:space="0" w:color="auto"/>
          </w:divBdr>
          <w:divsChild>
            <w:div w:id="576286949">
              <w:marLeft w:val="0"/>
              <w:marRight w:val="0"/>
              <w:marTop w:val="0"/>
              <w:marBottom w:val="0"/>
              <w:divBdr>
                <w:top w:val="none" w:sz="0" w:space="0" w:color="auto"/>
                <w:left w:val="none" w:sz="0" w:space="0" w:color="auto"/>
                <w:bottom w:val="none" w:sz="0" w:space="0" w:color="auto"/>
                <w:right w:val="none" w:sz="0" w:space="0" w:color="auto"/>
              </w:divBdr>
              <w:divsChild>
                <w:div w:id="529102083">
                  <w:marLeft w:val="0"/>
                  <w:marRight w:val="0"/>
                  <w:marTop w:val="0"/>
                  <w:marBottom w:val="0"/>
                  <w:divBdr>
                    <w:top w:val="none" w:sz="0" w:space="0" w:color="auto"/>
                    <w:left w:val="none" w:sz="0" w:space="0" w:color="auto"/>
                    <w:bottom w:val="none" w:sz="0" w:space="0" w:color="auto"/>
                    <w:right w:val="none" w:sz="0" w:space="0" w:color="auto"/>
                  </w:divBdr>
                  <w:divsChild>
                    <w:div w:id="1819107382">
                      <w:marLeft w:val="0"/>
                      <w:marRight w:val="0"/>
                      <w:marTop w:val="0"/>
                      <w:marBottom w:val="0"/>
                      <w:divBdr>
                        <w:top w:val="none" w:sz="0" w:space="0" w:color="auto"/>
                        <w:left w:val="none" w:sz="0" w:space="0" w:color="auto"/>
                        <w:bottom w:val="none" w:sz="0" w:space="0" w:color="auto"/>
                        <w:right w:val="none" w:sz="0" w:space="0" w:color="auto"/>
                      </w:divBdr>
                      <w:divsChild>
                        <w:div w:id="447358481">
                          <w:marLeft w:val="0"/>
                          <w:marRight w:val="0"/>
                          <w:marTop w:val="0"/>
                          <w:marBottom w:val="0"/>
                          <w:divBdr>
                            <w:top w:val="none" w:sz="0" w:space="0" w:color="auto"/>
                            <w:left w:val="none" w:sz="0" w:space="0" w:color="auto"/>
                            <w:bottom w:val="none" w:sz="0" w:space="0" w:color="auto"/>
                            <w:right w:val="none" w:sz="0" w:space="0" w:color="auto"/>
                          </w:divBdr>
                          <w:divsChild>
                            <w:div w:id="1031104023">
                              <w:marLeft w:val="0"/>
                              <w:marRight w:val="0"/>
                              <w:marTop w:val="0"/>
                              <w:marBottom w:val="0"/>
                              <w:divBdr>
                                <w:top w:val="none" w:sz="0" w:space="0" w:color="auto"/>
                                <w:left w:val="none" w:sz="0" w:space="0" w:color="auto"/>
                                <w:bottom w:val="none" w:sz="0" w:space="0" w:color="auto"/>
                                <w:right w:val="none" w:sz="0" w:space="0" w:color="auto"/>
                              </w:divBdr>
                              <w:divsChild>
                                <w:div w:id="593245796">
                                  <w:marLeft w:val="0"/>
                                  <w:marRight w:val="0"/>
                                  <w:marTop w:val="0"/>
                                  <w:marBottom w:val="0"/>
                                  <w:divBdr>
                                    <w:top w:val="none" w:sz="0" w:space="0" w:color="auto"/>
                                    <w:left w:val="none" w:sz="0" w:space="0" w:color="auto"/>
                                    <w:bottom w:val="none" w:sz="0" w:space="0" w:color="auto"/>
                                    <w:right w:val="none" w:sz="0" w:space="0" w:color="auto"/>
                                  </w:divBdr>
                                  <w:divsChild>
                                    <w:div w:id="1156723159">
                                      <w:marLeft w:val="0"/>
                                      <w:marRight w:val="0"/>
                                      <w:marTop w:val="0"/>
                                      <w:marBottom w:val="0"/>
                                      <w:divBdr>
                                        <w:top w:val="none" w:sz="0" w:space="0" w:color="auto"/>
                                        <w:left w:val="none" w:sz="0" w:space="0" w:color="auto"/>
                                        <w:bottom w:val="none" w:sz="0" w:space="0" w:color="auto"/>
                                        <w:right w:val="none" w:sz="0" w:space="0" w:color="auto"/>
                                      </w:divBdr>
                                      <w:divsChild>
                                        <w:div w:id="1251308173">
                                          <w:marLeft w:val="0"/>
                                          <w:marRight w:val="0"/>
                                          <w:marTop w:val="0"/>
                                          <w:marBottom w:val="495"/>
                                          <w:divBdr>
                                            <w:top w:val="none" w:sz="0" w:space="0" w:color="auto"/>
                                            <w:left w:val="none" w:sz="0" w:space="0" w:color="auto"/>
                                            <w:bottom w:val="none" w:sz="0" w:space="0" w:color="auto"/>
                                            <w:right w:val="none" w:sz="0" w:space="0" w:color="auto"/>
                                          </w:divBdr>
                                          <w:divsChild>
                                            <w:div w:id="1741828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44683834">
      <w:bodyDiv w:val="1"/>
      <w:marLeft w:val="0"/>
      <w:marRight w:val="0"/>
      <w:marTop w:val="0"/>
      <w:marBottom w:val="0"/>
      <w:divBdr>
        <w:top w:val="none" w:sz="0" w:space="0" w:color="auto"/>
        <w:left w:val="none" w:sz="0" w:space="0" w:color="auto"/>
        <w:bottom w:val="none" w:sz="0" w:space="0" w:color="auto"/>
        <w:right w:val="none" w:sz="0" w:space="0" w:color="auto"/>
      </w:divBdr>
    </w:div>
    <w:div w:id="1259559243">
      <w:bodyDiv w:val="1"/>
      <w:marLeft w:val="0"/>
      <w:marRight w:val="0"/>
      <w:marTop w:val="0"/>
      <w:marBottom w:val="0"/>
      <w:divBdr>
        <w:top w:val="none" w:sz="0" w:space="0" w:color="auto"/>
        <w:left w:val="none" w:sz="0" w:space="0" w:color="auto"/>
        <w:bottom w:val="none" w:sz="0" w:space="0" w:color="auto"/>
        <w:right w:val="none" w:sz="0" w:space="0" w:color="auto"/>
      </w:divBdr>
    </w:div>
    <w:div w:id="1264992707">
      <w:bodyDiv w:val="1"/>
      <w:marLeft w:val="0"/>
      <w:marRight w:val="0"/>
      <w:marTop w:val="0"/>
      <w:marBottom w:val="0"/>
      <w:divBdr>
        <w:top w:val="none" w:sz="0" w:space="0" w:color="auto"/>
        <w:left w:val="none" w:sz="0" w:space="0" w:color="auto"/>
        <w:bottom w:val="none" w:sz="0" w:space="0" w:color="auto"/>
        <w:right w:val="none" w:sz="0" w:space="0" w:color="auto"/>
      </w:divBdr>
    </w:div>
    <w:div w:id="1287809755">
      <w:bodyDiv w:val="1"/>
      <w:marLeft w:val="0"/>
      <w:marRight w:val="0"/>
      <w:marTop w:val="0"/>
      <w:marBottom w:val="0"/>
      <w:divBdr>
        <w:top w:val="none" w:sz="0" w:space="0" w:color="auto"/>
        <w:left w:val="none" w:sz="0" w:space="0" w:color="auto"/>
        <w:bottom w:val="none" w:sz="0" w:space="0" w:color="auto"/>
        <w:right w:val="none" w:sz="0" w:space="0" w:color="auto"/>
      </w:divBdr>
    </w:div>
    <w:div w:id="1311519971">
      <w:bodyDiv w:val="1"/>
      <w:marLeft w:val="0"/>
      <w:marRight w:val="0"/>
      <w:marTop w:val="0"/>
      <w:marBottom w:val="0"/>
      <w:divBdr>
        <w:top w:val="none" w:sz="0" w:space="0" w:color="auto"/>
        <w:left w:val="none" w:sz="0" w:space="0" w:color="auto"/>
        <w:bottom w:val="none" w:sz="0" w:space="0" w:color="auto"/>
        <w:right w:val="none" w:sz="0" w:space="0" w:color="auto"/>
      </w:divBdr>
      <w:divsChild>
        <w:div w:id="516651792">
          <w:marLeft w:val="0"/>
          <w:marRight w:val="0"/>
          <w:marTop w:val="0"/>
          <w:marBottom w:val="0"/>
          <w:divBdr>
            <w:top w:val="none" w:sz="0" w:space="0" w:color="auto"/>
            <w:left w:val="none" w:sz="0" w:space="0" w:color="auto"/>
            <w:bottom w:val="none" w:sz="0" w:space="0" w:color="auto"/>
            <w:right w:val="none" w:sz="0" w:space="0" w:color="auto"/>
          </w:divBdr>
        </w:div>
        <w:div w:id="851727395">
          <w:marLeft w:val="0"/>
          <w:marRight w:val="0"/>
          <w:marTop w:val="0"/>
          <w:marBottom w:val="0"/>
          <w:divBdr>
            <w:top w:val="none" w:sz="0" w:space="0" w:color="auto"/>
            <w:left w:val="none" w:sz="0" w:space="0" w:color="auto"/>
            <w:bottom w:val="none" w:sz="0" w:space="0" w:color="auto"/>
            <w:right w:val="none" w:sz="0" w:space="0" w:color="auto"/>
          </w:divBdr>
        </w:div>
        <w:div w:id="1338926365">
          <w:marLeft w:val="0"/>
          <w:marRight w:val="0"/>
          <w:marTop w:val="0"/>
          <w:marBottom w:val="0"/>
          <w:divBdr>
            <w:top w:val="none" w:sz="0" w:space="0" w:color="auto"/>
            <w:left w:val="none" w:sz="0" w:space="0" w:color="auto"/>
            <w:bottom w:val="none" w:sz="0" w:space="0" w:color="auto"/>
            <w:right w:val="none" w:sz="0" w:space="0" w:color="auto"/>
          </w:divBdr>
        </w:div>
        <w:div w:id="1554121757">
          <w:marLeft w:val="0"/>
          <w:marRight w:val="0"/>
          <w:marTop w:val="0"/>
          <w:marBottom w:val="0"/>
          <w:divBdr>
            <w:top w:val="none" w:sz="0" w:space="0" w:color="auto"/>
            <w:left w:val="none" w:sz="0" w:space="0" w:color="auto"/>
            <w:bottom w:val="none" w:sz="0" w:space="0" w:color="auto"/>
            <w:right w:val="none" w:sz="0" w:space="0" w:color="auto"/>
          </w:divBdr>
        </w:div>
        <w:div w:id="2140954965">
          <w:marLeft w:val="0"/>
          <w:marRight w:val="0"/>
          <w:marTop w:val="0"/>
          <w:marBottom w:val="0"/>
          <w:divBdr>
            <w:top w:val="none" w:sz="0" w:space="0" w:color="auto"/>
            <w:left w:val="none" w:sz="0" w:space="0" w:color="auto"/>
            <w:bottom w:val="none" w:sz="0" w:space="0" w:color="auto"/>
            <w:right w:val="none" w:sz="0" w:space="0" w:color="auto"/>
          </w:divBdr>
        </w:div>
      </w:divsChild>
    </w:div>
    <w:div w:id="1320229786">
      <w:bodyDiv w:val="1"/>
      <w:marLeft w:val="0"/>
      <w:marRight w:val="0"/>
      <w:marTop w:val="0"/>
      <w:marBottom w:val="0"/>
      <w:divBdr>
        <w:top w:val="none" w:sz="0" w:space="0" w:color="auto"/>
        <w:left w:val="none" w:sz="0" w:space="0" w:color="auto"/>
        <w:bottom w:val="none" w:sz="0" w:space="0" w:color="auto"/>
        <w:right w:val="none" w:sz="0" w:space="0" w:color="auto"/>
      </w:divBdr>
    </w:div>
    <w:div w:id="1329361492">
      <w:bodyDiv w:val="1"/>
      <w:marLeft w:val="0"/>
      <w:marRight w:val="0"/>
      <w:marTop w:val="0"/>
      <w:marBottom w:val="0"/>
      <w:divBdr>
        <w:top w:val="none" w:sz="0" w:space="0" w:color="auto"/>
        <w:left w:val="none" w:sz="0" w:space="0" w:color="auto"/>
        <w:bottom w:val="none" w:sz="0" w:space="0" w:color="auto"/>
        <w:right w:val="none" w:sz="0" w:space="0" w:color="auto"/>
      </w:divBdr>
    </w:div>
    <w:div w:id="1382513593">
      <w:bodyDiv w:val="1"/>
      <w:marLeft w:val="0"/>
      <w:marRight w:val="0"/>
      <w:marTop w:val="0"/>
      <w:marBottom w:val="0"/>
      <w:divBdr>
        <w:top w:val="none" w:sz="0" w:space="0" w:color="auto"/>
        <w:left w:val="none" w:sz="0" w:space="0" w:color="auto"/>
        <w:bottom w:val="none" w:sz="0" w:space="0" w:color="auto"/>
        <w:right w:val="none" w:sz="0" w:space="0" w:color="auto"/>
      </w:divBdr>
    </w:div>
    <w:div w:id="1415203175">
      <w:bodyDiv w:val="1"/>
      <w:marLeft w:val="0"/>
      <w:marRight w:val="0"/>
      <w:marTop w:val="0"/>
      <w:marBottom w:val="0"/>
      <w:divBdr>
        <w:top w:val="none" w:sz="0" w:space="0" w:color="auto"/>
        <w:left w:val="none" w:sz="0" w:space="0" w:color="auto"/>
        <w:bottom w:val="none" w:sz="0" w:space="0" w:color="auto"/>
        <w:right w:val="none" w:sz="0" w:space="0" w:color="auto"/>
      </w:divBdr>
    </w:div>
    <w:div w:id="1439136196">
      <w:bodyDiv w:val="1"/>
      <w:marLeft w:val="0"/>
      <w:marRight w:val="0"/>
      <w:marTop w:val="0"/>
      <w:marBottom w:val="0"/>
      <w:divBdr>
        <w:top w:val="none" w:sz="0" w:space="0" w:color="auto"/>
        <w:left w:val="none" w:sz="0" w:space="0" w:color="auto"/>
        <w:bottom w:val="none" w:sz="0" w:space="0" w:color="auto"/>
        <w:right w:val="none" w:sz="0" w:space="0" w:color="auto"/>
      </w:divBdr>
    </w:div>
    <w:div w:id="1466124605">
      <w:bodyDiv w:val="1"/>
      <w:marLeft w:val="0"/>
      <w:marRight w:val="0"/>
      <w:marTop w:val="0"/>
      <w:marBottom w:val="0"/>
      <w:divBdr>
        <w:top w:val="none" w:sz="0" w:space="0" w:color="auto"/>
        <w:left w:val="none" w:sz="0" w:space="0" w:color="auto"/>
        <w:bottom w:val="none" w:sz="0" w:space="0" w:color="auto"/>
        <w:right w:val="none" w:sz="0" w:space="0" w:color="auto"/>
      </w:divBdr>
    </w:div>
    <w:div w:id="1481115287">
      <w:bodyDiv w:val="1"/>
      <w:marLeft w:val="0"/>
      <w:marRight w:val="0"/>
      <w:marTop w:val="0"/>
      <w:marBottom w:val="0"/>
      <w:divBdr>
        <w:top w:val="none" w:sz="0" w:space="0" w:color="auto"/>
        <w:left w:val="none" w:sz="0" w:space="0" w:color="auto"/>
        <w:bottom w:val="none" w:sz="0" w:space="0" w:color="auto"/>
        <w:right w:val="none" w:sz="0" w:space="0" w:color="auto"/>
      </w:divBdr>
    </w:div>
    <w:div w:id="1614164107">
      <w:bodyDiv w:val="1"/>
      <w:marLeft w:val="0"/>
      <w:marRight w:val="0"/>
      <w:marTop w:val="0"/>
      <w:marBottom w:val="0"/>
      <w:divBdr>
        <w:top w:val="none" w:sz="0" w:space="0" w:color="auto"/>
        <w:left w:val="none" w:sz="0" w:space="0" w:color="auto"/>
        <w:bottom w:val="none" w:sz="0" w:space="0" w:color="auto"/>
        <w:right w:val="none" w:sz="0" w:space="0" w:color="auto"/>
      </w:divBdr>
      <w:divsChild>
        <w:div w:id="1580407766">
          <w:marLeft w:val="274"/>
          <w:marRight w:val="0"/>
          <w:marTop w:val="0"/>
          <w:marBottom w:val="240"/>
          <w:divBdr>
            <w:top w:val="none" w:sz="0" w:space="0" w:color="auto"/>
            <w:left w:val="none" w:sz="0" w:space="0" w:color="auto"/>
            <w:bottom w:val="none" w:sz="0" w:space="0" w:color="auto"/>
            <w:right w:val="none" w:sz="0" w:space="0" w:color="auto"/>
          </w:divBdr>
        </w:div>
      </w:divsChild>
    </w:div>
    <w:div w:id="1665549689">
      <w:bodyDiv w:val="1"/>
      <w:marLeft w:val="0"/>
      <w:marRight w:val="0"/>
      <w:marTop w:val="0"/>
      <w:marBottom w:val="0"/>
      <w:divBdr>
        <w:top w:val="none" w:sz="0" w:space="0" w:color="auto"/>
        <w:left w:val="none" w:sz="0" w:space="0" w:color="auto"/>
        <w:bottom w:val="none" w:sz="0" w:space="0" w:color="auto"/>
        <w:right w:val="none" w:sz="0" w:space="0" w:color="auto"/>
      </w:divBdr>
    </w:div>
    <w:div w:id="1715428093">
      <w:bodyDiv w:val="1"/>
      <w:marLeft w:val="0"/>
      <w:marRight w:val="0"/>
      <w:marTop w:val="0"/>
      <w:marBottom w:val="0"/>
      <w:divBdr>
        <w:top w:val="none" w:sz="0" w:space="0" w:color="auto"/>
        <w:left w:val="none" w:sz="0" w:space="0" w:color="auto"/>
        <w:bottom w:val="none" w:sz="0" w:space="0" w:color="auto"/>
        <w:right w:val="none" w:sz="0" w:space="0" w:color="auto"/>
      </w:divBdr>
    </w:div>
    <w:div w:id="1746025990">
      <w:bodyDiv w:val="1"/>
      <w:marLeft w:val="0"/>
      <w:marRight w:val="0"/>
      <w:marTop w:val="0"/>
      <w:marBottom w:val="0"/>
      <w:divBdr>
        <w:top w:val="none" w:sz="0" w:space="0" w:color="auto"/>
        <w:left w:val="none" w:sz="0" w:space="0" w:color="auto"/>
        <w:bottom w:val="none" w:sz="0" w:space="0" w:color="auto"/>
        <w:right w:val="none" w:sz="0" w:space="0" w:color="auto"/>
      </w:divBdr>
    </w:div>
    <w:div w:id="1752658580">
      <w:bodyDiv w:val="1"/>
      <w:marLeft w:val="0"/>
      <w:marRight w:val="0"/>
      <w:marTop w:val="0"/>
      <w:marBottom w:val="0"/>
      <w:divBdr>
        <w:top w:val="none" w:sz="0" w:space="0" w:color="auto"/>
        <w:left w:val="none" w:sz="0" w:space="0" w:color="auto"/>
        <w:bottom w:val="none" w:sz="0" w:space="0" w:color="auto"/>
        <w:right w:val="none" w:sz="0" w:space="0" w:color="auto"/>
      </w:divBdr>
    </w:div>
    <w:div w:id="1758749007">
      <w:bodyDiv w:val="1"/>
      <w:marLeft w:val="0"/>
      <w:marRight w:val="0"/>
      <w:marTop w:val="0"/>
      <w:marBottom w:val="0"/>
      <w:divBdr>
        <w:top w:val="none" w:sz="0" w:space="0" w:color="auto"/>
        <w:left w:val="none" w:sz="0" w:space="0" w:color="auto"/>
        <w:bottom w:val="none" w:sz="0" w:space="0" w:color="auto"/>
        <w:right w:val="none" w:sz="0" w:space="0" w:color="auto"/>
      </w:divBdr>
      <w:divsChild>
        <w:div w:id="458380679">
          <w:marLeft w:val="274"/>
          <w:marRight w:val="0"/>
          <w:marTop w:val="0"/>
          <w:marBottom w:val="240"/>
          <w:divBdr>
            <w:top w:val="none" w:sz="0" w:space="0" w:color="auto"/>
            <w:left w:val="none" w:sz="0" w:space="0" w:color="auto"/>
            <w:bottom w:val="none" w:sz="0" w:space="0" w:color="auto"/>
            <w:right w:val="none" w:sz="0" w:space="0" w:color="auto"/>
          </w:divBdr>
        </w:div>
        <w:div w:id="815223596">
          <w:marLeft w:val="274"/>
          <w:marRight w:val="0"/>
          <w:marTop w:val="0"/>
          <w:marBottom w:val="240"/>
          <w:divBdr>
            <w:top w:val="none" w:sz="0" w:space="0" w:color="auto"/>
            <w:left w:val="none" w:sz="0" w:space="0" w:color="auto"/>
            <w:bottom w:val="none" w:sz="0" w:space="0" w:color="auto"/>
            <w:right w:val="none" w:sz="0" w:space="0" w:color="auto"/>
          </w:divBdr>
        </w:div>
      </w:divsChild>
    </w:div>
    <w:div w:id="1763792752">
      <w:bodyDiv w:val="1"/>
      <w:marLeft w:val="0"/>
      <w:marRight w:val="0"/>
      <w:marTop w:val="0"/>
      <w:marBottom w:val="0"/>
      <w:divBdr>
        <w:top w:val="none" w:sz="0" w:space="0" w:color="auto"/>
        <w:left w:val="none" w:sz="0" w:space="0" w:color="auto"/>
        <w:bottom w:val="none" w:sz="0" w:space="0" w:color="auto"/>
        <w:right w:val="none" w:sz="0" w:space="0" w:color="auto"/>
      </w:divBdr>
    </w:div>
    <w:div w:id="1795757945">
      <w:bodyDiv w:val="1"/>
      <w:marLeft w:val="0"/>
      <w:marRight w:val="0"/>
      <w:marTop w:val="0"/>
      <w:marBottom w:val="0"/>
      <w:divBdr>
        <w:top w:val="none" w:sz="0" w:space="0" w:color="auto"/>
        <w:left w:val="none" w:sz="0" w:space="0" w:color="auto"/>
        <w:bottom w:val="none" w:sz="0" w:space="0" w:color="auto"/>
        <w:right w:val="none" w:sz="0" w:space="0" w:color="auto"/>
      </w:divBdr>
    </w:div>
    <w:div w:id="1809742391">
      <w:bodyDiv w:val="1"/>
      <w:marLeft w:val="0"/>
      <w:marRight w:val="0"/>
      <w:marTop w:val="0"/>
      <w:marBottom w:val="0"/>
      <w:divBdr>
        <w:top w:val="none" w:sz="0" w:space="0" w:color="auto"/>
        <w:left w:val="none" w:sz="0" w:space="0" w:color="auto"/>
        <w:bottom w:val="none" w:sz="0" w:space="0" w:color="auto"/>
        <w:right w:val="none" w:sz="0" w:space="0" w:color="auto"/>
      </w:divBdr>
    </w:div>
    <w:div w:id="1836651662">
      <w:bodyDiv w:val="1"/>
      <w:marLeft w:val="0"/>
      <w:marRight w:val="0"/>
      <w:marTop w:val="0"/>
      <w:marBottom w:val="0"/>
      <w:divBdr>
        <w:top w:val="none" w:sz="0" w:space="0" w:color="auto"/>
        <w:left w:val="none" w:sz="0" w:space="0" w:color="auto"/>
        <w:bottom w:val="none" w:sz="0" w:space="0" w:color="auto"/>
        <w:right w:val="none" w:sz="0" w:space="0" w:color="auto"/>
      </w:divBdr>
    </w:div>
    <w:div w:id="1838376162">
      <w:bodyDiv w:val="1"/>
      <w:marLeft w:val="0"/>
      <w:marRight w:val="0"/>
      <w:marTop w:val="0"/>
      <w:marBottom w:val="0"/>
      <w:divBdr>
        <w:top w:val="none" w:sz="0" w:space="0" w:color="auto"/>
        <w:left w:val="none" w:sz="0" w:space="0" w:color="auto"/>
        <w:bottom w:val="none" w:sz="0" w:space="0" w:color="auto"/>
        <w:right w:val="none" w:sz="0" w:space="0" w:color="auto"/>
      </w:divBdr>
    </w:div>
    <w:div w:id="1868329160">
      <w:bodyDiv w:val="1"/>
      <w:marLeft w:val="0"/>
      <w:marRight w:val="0"/>
      <w:marTop w:val="0"/>
      <w:marBottom w:val="0"/>
      <w:divBdr>
        <w:top w:val="none" w:sz="0" w:space="0" w:color="auto"/>
        <w:left w:val="none" w:sz="0" w:space="0" w:color="auto"/>
        <w:bottom w:val="none" w:sz="0" w:space="0" w:color="auto"/>
        <w:right w:val="none" w:sz="0" w:space="0" w:color="auto"/>
      </w:divBdr>
      <w:divsChild>
        <w:div w:id="795947549">
          <w:marLeft w:val="0"/>
          <w:marRight w:val="0"/>
          <w:marTop w:val="0"/>
          <w:marBottom w:val="0"/>
          <w:divBdr>
            <w:top w:val="none" w:sz="0" w:space="0" w:color="auto"/>
            <w:left w:val="none" w:sz="0" w:space="0" w:color="auto"/>
            <w:bottom w:val="none" w:sz="0" w:space="0" w:color="auto"/>
            <w:right w:val="none" w:sz="0" w:space="0" w:color="auto"/>
          </w:divBdr>
          <w:divsChild>
            <w:div w:id="663240693">
              <w:marLeft w:val="0"/>
              <w:marRight w:val="0"/>
              <w:marTop w:val="0"/>
              <w:marBottom w:val="0"/>
              <w:divBdr>
                <w:top w:val="none" w:sz="0" w:space="0" w:color="auto"/>
                <w:left w:val="none" w:sz="0" w:space="0" w:color="auto"/>
                <w:bottom w:val="none" w:sz="0" w:space="0" w:color="auto"/>
                <w:right w:val="none" w:sz="0" w:space="0" w:color="auto"/>
              </w:divBdr>
            </w:div>
          </w:divsChild>
        </w:div>
        <w:div w:id="1886720409">
          <w:marLeft w:val="0"/>
          <w:marRight w:val="0"/>
          <w:marTop w:val="0"/>
          <w:marBottom w:val="0"/>
          <w:divBdr>
            <w:top w:val="none" w:sz="0" w:space="0" w:color="auto"/>
            <w:left w:val="none" w:sz="0" w:space="0" w:color="auto"/>
            <w:bottom w:val="none" w:sz="0" w:space="0" w:color="auto"/>
            <w:right w:val="none" w:sz="0" w:space="0" w:color="auto"/>
          </w:divBdr>
          <w:divsChild>
            <w:div w:id="351536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312968">
      <w:bodyDiv w:val="1"/>
      <w:marLeft w:val="0"/>
      <w:marRight w:val="0"/>
      <w:marTop w:val="0"/>
      <w:marBottom w:val="0"/>
      <w:divBdr>
        <w:top w:val="none" w:sz="0" w:space="0" w:color="auto"/>
        <w:left w:val="none" w:sz="0" w:space="0" w:color="auto"/>
        <w:bottom w:val="none" w:sz="0" w:space="0" w:color="auto"/>
        <w:right w:val="none" w:sz="0" w:space="0" w:color="auto"/>
      </w:divBdr>
    </w:div>
    <w:div w:id="1953051903">
      <w:bodyDiv w:val="1"/>
      <w:marLeft w:val="0"/>
      <w:marRight w:val="0"/>
      <w:marTop w:val="0"/>
      <w:marBottom w:val="0"/>
      <w:divBdr>
        <w:top w:val="none" w:sz="0" w:space="0" w:color="auto"/>
        <w:left w:val="none" w:sz="0" w:space="0" w:color="auto"/>
        <w:bottom w:val="none" w:sz="0" w:space="0" w:color="auto"/>
        <w:right w:val="none" w:sz="0" w:space="0" w:color="auto"/>
      </w:divBdr>
      <w:divsChild>
        <w:div w:id="109015171">
          <w:blockQuote w:val="1"/>
          <w:marLeft w:val="150"/>
          <w:marRight w:val="150"/>
          <w:marTop w:val="0"/>
          <w:marBottom w:val="0"/>
          <w:divBdr>
            <w:top w:val="none" w:sz="0" w:space="0" w:color="auto"/>
            <w:left w:val="none" w:sz="0" w:space="0" w:color="auto"/>
            <w:bottom w:val="none" w:sz="0" w:space="0" w:color="auto"/>
            <w:right w:val="none" w:sz="0" w:space="0" w:color="auto"/>
          </w:divBdr>
          <w:divsChild>
            <w:div w:id="434325883">
              <w:marLeft w:val="0"/>
              <w:marRight w:val="0"/>
              <w:marTop w:val="0"/>
              <w:marBottom w:val="0"/>
              <w:divBdr>
                <w:top w:val="none" w:sz="0" w:space="0" w:color="auto"/>
                <w:left w:val="none" w:sz="0" w:space="0" w:color="auto"/>
                <w:bottom w:val="none" w:sz="0" w:space="0" w:color="auto"/>
                <w:right w:val="none" w:sz="0" w:space="0" w:color="auto"/>
              </w:divBdr>
              <w:divsChild>
                <w:div w:id="1687320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787990">
      <w:bodyDiv w:val="1"/>
      <w:marLeft w:val="0"/>
      <w:marRight w:val="0"/>
      <w:marTop w:val="0"/>
      <w:marBottom w:val="0"/>
      <w:divBdr>
        <w:top w:val="none" w:sz="0" w:space="0" w:color="auto"/>
        <w:left w:val="none" w:sz="0" w:space="0" w:color="auto"/>
        <w:bottom w:val="none" w:sz="0" w:space="0" w:color="auto"/>
        <w:right w:val="none" w:sz="0" w:space="0" w:color="auto"/>
      </w:divBdr>
      <w:divsChild>
        <w:div w:id="410811600">
          <w:marLeft w:val="0"/>
          <w:marRight w:val="0"/>
          <w:marTop w:val="0"/>
          <w:marBottom w:val="0"/>
          <w:divBdr>
            <w:top w:val="none" w:sz="0" w:space="0" w:color="auto"/>
            <w:left w:val="none" w:sz="0" w:space="0" w:color="auto"/>
            <w:bottom w:val="none" w:sz="0" w:space="0" w:color="auto"/>
            <w:right w:val="none" w:sz="0" w:space="0" w:color="auto"/>
          </w:divBdr>
          <w:divsChild>
            <w:div w:id="1158419518">
              <w:marLeft w:val="0"/>
              <w:marRight w:val="0"/>
              <w:marTop w:val="0"/>
              <w:marBottom w:val="0"/>
              <w:divBdr>
                <w:top w:val="none" w:sz="0" w:space="0" w:color="auto"/>
                <w:left w:val="none" w:sz="0" w:space="0" w:color="auto"/>
                <w:bottom w:val="none" w:sz="0" w:space="0" w:color="auto"/>
                <w:right w:val="none" w:sz="0" w:space="0" w:color="auto"/>
              </w:divBdr>
              <w:divsChild>
                <w:div w:id="114566829">
                  <w:marLeft w:val="0"/>
                  <w:marRight w:val="0"/>
                  <w:marTop w:val="0"/>
                  <w:marBottom w:val="0"/>
                  <w:divBdr>
                    <w:top w:val="none" w:sz="0" w:space="0" w:color="auto"/>
                    <w:left w:val="none" w:sz="0" w:space="0" w:color="auto"/>
                    <w:bottom w:val="none" w:sz="0" w:space="0" w:color="auto"/>
                    <w:right w:val="none" w:sz="0" w:space="0" w:color="auto"/>
                  </w:divBdr>
                  <w:divsChild>
                    <w:div w:id="403721825">
                      <w:marLeft w:val="0"/>
                      <w:marRight w:val="0"/>
                      <w:marTop w:val="0"/>
                      <w:marBottom w:val="0"/>
                      <w:divBdr>
                        <w:top w:val="none" w:sz="0" w:space="0" w:color="auto"/>
                        <w:left w:val="none" w:sz="0" w:space="0" w:color="auto"/>
                        <w:bottom w:val="none" w:sz="0" w:space="0" w:color="auto"/>
                        <w:right w:val="none" w:sz="0" w:space="0" w:color="auto"/>
                      </w:divBdr>
                      <w:divsChild>
                        <w:div w:id="1573463350">
                          <w:marLeft w:val="0"/>
                          <w:marRight w:val="0"/>
                          <w:marTop w:val="0"/>
                          <w:marBottom w:val="0"/>
                          <w:divBdr>
                            <w:top w:val="none" w:sz="0" w:space="0" w:color="auto"/>
                            <w:left w:val="none" w:sz="0" w:space="0" w:color="auto"/>
                            <w:bottom w:val="none" w:sz="0" w:space="0" w:color="auto"/>
                            <w:right w:val="none" w:sz="0" w:space="0" w:color="auto"/>
                          </w:divBdr>
                          <w:divsChild>
                            <w:div w:id="2028558254">
                              <w:marLeft w:val="0"/>
                              <w:marRight w:val="0"/>
                              <w:marTop w:val="0"/>
                              <w:marBottom w:val="0"/>
                              <w:divBdr>
                                <w:top w:val="none" w:sz="0" w:space="0" w:color="auto"/>
                                <w:left w:val="none" w:sz="0" w:space="0" w:color="auto"/>
                                <w:bottom w:val="none" w:sz="0" w:space="0" w:color="auto"/>
                                <w:right w:val="none" w:sz="0" w:space="0" w:color="auto"/>
                              </w:divBdr>
                              <w:divsChild>
                                <w:div w:id="735201625">
                                  <w:marLeft w:val="0"/>
                                  <w:marRight w:val="0"/>
                                  <w:marTop w:val="0"/>
                                  <w:marBottom w:val="0"/>
                                  <w:divBdr>
                                    <w:top w:val="none" w:sz="0" w:space="0" w:color="auto"/>
                                    <w:left w:val="none" w:sz="0" w:space="0" w:color="auto"/>
                                    <w:bottom w:val="none" w:sz="0" w:space="0" w:color="auto"/>
                                    <w:right w:val="none" w:sz="0" w:space="0" w:color="auto"/>
                                  </w:divBdr>
                                  <w:divsChild>
                                    <w:div w:id="1868178572">
                                      <w:marLeft w:val="0"/>
                                      <w:marRight w:val="0"/>
                                      <w:marTop w:val="0"/>
                                      <w:marBottom w:val="0"/>
                                      <w:divBdr>
                                        <w:top w:val="none" w:sz="0" w:space="0" w:color="auto"/>
                                        <w:left w:val="none" w:sz="0" w:space="0" w:color="auto"/>
                                        <w:bottom w:val="none" w:sz="0" w:space="0" w:color="auto"/>
                                        <w:right w:val="none" w:sz="0" w:space="0" w:color="auto"/>
                                      </w:divBdr>
                                      <w:divsChild>
                                        <w:div w:id="1835295390">
                                          <w:marLeft w:val="0"/>
                                          <w:marRight w:val="0"/>
                                          <w:marTop w:val="0"/>
                                          <w:marBottom w:val="495"/>
                                          <w:divBdr>
                                            <w:top w:val="none" w:sz="0" w:space="0" w:color="auto"/>
                                            <w:left w:val="none" w:sz="0" w:space="0" w:color="auto"/>
                                            <w:bottom w:val="none" w:sz="0" w:space="0" w:color="auto"/>
                                            <w:right w:val="none" w:sz="0" w:space="0" w:color="auto"/>
                                          </w:divBdr>
                                          <w:divsChild>
                                            <w:div w:id="41474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7953798">
      <w:bodyDiv w:val="1"/>
      <w:marLeft w:val="0"/>
      <w:marRight w:val="0"/>
      <w:marTop w:val="0"/>
      <w:marBottom w:val="0"/>
      <w:divBdr>
        <w:top w:val="none" w:sz="0" w:space="0" w:color="auto"/>
        <w:left w:val="none" w:sz="0" w:space="0" w:color="auto"/>
        <w:bottom w:val="none" w:sz="0" w:space="0" w:color="auto"/>
        <w:right w:val="none" w:sz="0" w:space="0" w:color="auto"/>
      </w:divBdr>
      <w:divsChild>
        <w:div w:id="1269777919">
          <w:marLeft w:val="0"/>
          <w:marRight w:val="0"/>
          <w:marTop w:val="0"/>
          <w:marBottom w:val="0"/>
          <w:divBdr>
            <w:top w:val="none" w:sz="0" w:space="0" w:color="auto"/>
            <w:left w:val="none" w:sz="0" w:space="0" w:color="auto"/>
            <w:bottom w:val="none" w:sz="0" w:space="0" w:color="auto"/>
            <w:right w:val="none" w:sz="0" w:space="0" w:color="auto"/>
          </w:divBdr>
          <w:divsChild>
            <w:div w:id="187302981">
              <w:marLeft w:val="0"/>
              <w:marRight w:val="0"/>
              <w:marTop w:val="0"/>
              <w:marBottom w:val="0"/>
              <w:divBdr>
                <w:top w:val="none" w:sz="0" w:space="0" w:color="auto"/>
                <w:left w:val="none" w:sz="0" w:space="0" w:color="auto"/>
                <w:bottom w:val="none" w:sz="0" w:space="0" w:color="auto"/>
                <w:right w:val="none" w:sz="0" w:space="0" w:color="auto"/>
              </w:divBdr>
              <w:divsChild>
                <w:div w:id="381948486">
                  <w:marLeft w:val="0"/>
                  <w:marRight w:val="0"/>
                  <w:marTop w:val="0"/>
                  <w:marBottom w:val="0"/>
                  <w:divBdr>
                    <w:top w:val="none" w:sz="0" w:space="0" w:color="auto"/>
                    <w:left w:val="none" w:sz="0" w:space="0" w:color="auto"/>
                    <w:bottom w:val="none" w:sz="0" w:space="0" w:color="auto"/>
                    <w:right w:val="none" w:sz="0" w:space="0" w:color="auto"/>
                  </w:divBdr>
                  <w:divsChild>
                    <w:div w:id="789014959">
                      <w:marLeft w:val="0"/>
                      <w:marRight w:val="0"/>
                      <w:marTop w:val="0"/>
                      <w:marBottom w:val="0"/>
                      <w:divBdr>
                        <w:top w:val="none" w:sz="0" w:space="0" w:color="auto"/>
                        <w:left w:val="none" w:sz="0" w:space="0" w:color="auto"/>
                        <w:bottom w:val="none" w:sz="0" w:space="0" w:color="auto"/>
                        <w:right w:val="none" w:sz="0" w:space="0" w:color="auto"/>
                      </w:divBdr>
                      <w:divsChild>
                        <w:div w:id="1306620770">
                          <w:marLeft w:val="0"/>
                          <w:marRight w:val="0"/>
                          <w:marTop w:val="0"/>
                          <w:marBottom w:val="0"/>
                          <w:divBdr>
                            <w:top w:val="none" w:sz="0" w:space="0" w:color="auto"/>
                            <w:left w:val="none" w:sz="0" w:space="0" w:color="auto"/>
                            <w:bottom w:val="none" w:sz="0" w:space="0" w:color="auto"/>
                            <w:right w:val="none" w:sz="0" w:space="0" w:color="auto"/>
                          </w:divBdr>
                          <w:divsChild>
                            <w:div w:id="2004699230">
                              <w:marLeft w:val="0"/>
                              <w:marRight w:val="0"/>
                              <w:marTop w:val="0"/>
                              <w:marBottom w:val="0"/>
                              <w:divBdr>
                                <w:top w:val="none" w:sz="0" w:space="0" w:color="auto"/>
                                <w:left w:val="none" w:sz="0" w:space="0" w:color="auto"/>
                                <w:bottom w:val="none" w:sz="0" w:space="0" w:color="auto"/>
                                <w:right w:val="none" w:sz="0" w:space="0" w:color="auto"/>
                              </w:divBdr>
                              <w:divsChild>
                                <w:div w:id="838622708">
                                  <w:marLeft w:val="0"/>
                                  <w:marRight w:val="0"/>
                                  <w:marTop w:val="0"/>
                                  <w:marBottom w:val="0"/>
                                  <w:divBdr>
                                    <w:top w:val="none" w:sz="0" w:space="0" w:color="auto"/>
                                    <w:left w:val="none" w:sz="0" w:space="0" w:color="auto"/>
                                    <w:bottom w:val="none" w:sz="0" w:space="0" w:color="auto"/>
                                    <w:right w:val="none" w:sz="0" w:space="0" w:color="auto"/>
                                  </w:divBdr>
                                  <w:divsChild>
                                    <w:div w:id="224878370">
                                      <w:marLeft w:val="0"/>
                                      <w:marRight w:val="0"/>
                                      <w:marTop w:val="0"/>
                                      <w:marBottom w:val="0"/>
                                      <w:divBdr>
                                        <w:top w:val="none" w:sz="0" w:space="0" w:color="auto"/>
                                        <w:left w:val="none" w:sz="0" w:space="0" w:color="auto"/>
                                        <w:bottom w:val="none" w:sz="0" w:space="0" w:color="auto"/>
                                        <w:right w:val="none" w:sz="0" w:space="0" w:color="auto"/>
                                      </w:divBdr>
                                      <w:divsChild>
                                        <w:div w:id="1365056878">
                                          <w:marLeft w:val="0"/>
                                          <w:marRight w:val="0"/>
                                          <w:marTop w:val="0"/>
                                          <w:marBottom w:val="495"/>
                                          <w:divBdr>
                                            <w:top w:val="none" w:sz="0" w:space="0" w:color="auto"/>
                                            <w:left w:val="none" w:sz="0" w:space="0" w:color="auto"/>
                                            <w:bottom w:val="none" w:sz="0" w:space="0" w:color="auto"/>
                                            <w:right w:val="none" w:sz="0" w:space="0" w:color="auto"/>
                                          </w:divBdr>
                                          <w:divsChild>
                                            <w:div w:id="99263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0380901">
      <w:bodyDiv w:val="1"/>
      <w:marLeft w:val="0"/>
      <w:marRight w:val="0"/>
      <w:marTop w:val="0"/>
      <w:marBottom w:val="0"/>
      <w:divBdr>
        <w:top w:val="none" w:sz="0" w:space="0" w:color="auto"/>
        <w:left w:val="none" w:sz="0" w:space="0" w:color="auto"/>
        <w:bottom w:val="none" w:sz="0" w:space="0" w:color="auto"/>
        <w:right w:val="none" w:sz="0" w:space="0" w:color="auto"/>
      </w:divBdr>
      <w:divsChild>
        <w:div w:id="576670635">
          <w:marLeft w:val="0"/>
          <w:marRight w:val="0"/>
          <w:marTop w:val="0"/>
          <w:marBottom w:val="0"/>
          <w:divBdr>
            <w:top w:val="none" w:sz="0" w:space="0" w:color="auto"/>
            <w:left w:val="none" w:sz="0" w:space="0" w:color="auto"/>
            <w:bottom w:val="none" w:sz="0" w:space="0" w:color="auto"/>
            <w:right w:val="none" w:sz="0" w:space="0" w:color="auto"/>
          </w:divBdr>
          <w:divsChild>
            <w:div w:id="1594897372">
              <w:marLeft w:val="0"/>
              <w:marRight w:val="0"/>
              <w:marTop w:val="0"/>
              <w:marBottom w:val="0"/>
              <w:divBdr>
                <w:top w:val="none" w:sz="0" w:space="0" w:color="auto"/>
                <w:left w:val="none" w:sz="0" w:space="0" w:color="auto"/>
                <w:bottom w:val="none" w:sz="0" w:space="0" w:color="auto"/>
                <w:right w:val="none" w:sz="0" w:space="0" w:color="auto"/>
              </w:divBdr>
              <w:divsChild>
                <w:div w:id="205334436">
                  <w:marLeft w:val="0"/>
                  <w:marRight w:val="0"/>
                  <w:marTop w:val="0"/>
                  <w:marBottom w:val="0"/>
                  <w:divBdr>
                    <w:top w:val="none" w:sz="0" w:space="0" w:color="auto"/>
                    <w:left w:val="none" w:sz="0" w:space="0" w:color="auto"/>
                    <w:bottom w:val="none" w:sz="0" w:space="0" w:color="auto"/>
                    <w:right w:val="none" w:sz="0" w:space="0" w:color="auto"/>
                  </w:divBdr>
                  <w:divsChild>
                    <w:div w:id="678384359">
                      <w:marLeft w:val="0"/>
                      <w:marRight w:val="0"/>
                      <w:marTop w:val="0"/>
                      <w:marBottom w:val="0"/>
                      <w:divBdr>
                        <w:top w:val="none" w:sz="0" w:space="0" w:color="auto"/>
                        <w:left w:val="none" w:sz="0" w:space="0" w:color="auto"/>
                        <w:bottom w:val="none" w:sz="0" w:space="0" w:color="auto"/>
                        <w:right w:val="none" w:sz="0" w:space="0" w:color="auto"/>
                      </w:divBdr>
                      <w:divsChild>
                        <w:div w:id="952400232">
                          <w:marLeft w:val="0"/>
                          <w:marRight w:val="0"/>
                          <w:marTop w:val="0"/>
                          <w:marBottom w:val="0"/>
                          <w:divBdr>
                            <w:top w:val="none" w:sz="0" w:space="0" w:color="auto"/>
                            <w:left w:val="none" w:sz="0" w:space="0" w:color="auto"/>
                            <w:bottom w:val="none" w:sz="0" w:space="0" w:color="auto"/>
                            <w:right w:val="none" w:sz="0" w:space="0" w:color="auto"/>
                          </w:divBdr>
                          <w:divsChild>
                            <w:div w:id="13239544">
                              <w:marLeft w:val="0"/>
                              <w:marRight w:val="0"/>
                              <w:marTop w:val="0"/>
                              <w:marBottom w:val="0"/>
                              <w:divBdr>
                                <w:top w:val="none" w:sz="0" w:space="0" w:color="auto"/>
                                <w:left w:val="none" w:sz="0" w:space="0" w:color="auto"/>
                                <w:bottom w:val="none" w:sz="0" w:space="0" w:color="auto"/>
                                <w:right w:val="none" w:sz="0" w:space="0" w:color="auto"/>
                              </w:divBdr>
                              <w:divsChild>
                                <w:div w:id="1820614539">
                                  <w:marLeft w:val="0"/>
                                  <w:marRight w:val="0"/>
                                  <w:marTop w:val="0"/>
                                  <w:marBottom w:val="0"/>
                                  <w:divBdr>
                                    <w:top w:val="none" w:sz="0" w:space="0" w:color="auto"/>
                                    <w:left w:val="none" w:sz="0" w:space="0" w:color="auto"/>
                                    <w:bottom w:val="none" w:sz="0" w:space="0" w:color="auto"/>
                                    <w:right w:val="none" w:sz="0" w:space="0" w:color="auto"/>
                                  </w:divBdr>
                                  <w:divsChild>
                                    <w:div w:id="697437551">
                                      <w:marLeft w:val="0"/>
                                      <w:marRight w:val="0"/>
                                      <w:marTop w:val="0"/>
                                      <w:marBottom w:val="0"/>
                                      <w:divBdr>
                                        <w:top w:val="none" w:sz="0" w:space="0" w:color="auto"/>
                                        <w:left w:val="none" w:sz="0" w:space="0" w:color="auto"/>
                                        <w:bottom w:val="none" w:sz="0" w:space="0" w:color="auto"/>
                                        <w:right w:val="none" w:sz="0" w:space="0" w:color="auto"/>
                                      </w:divBdr>
                                      <w:divsChild>
                                        <w:div w:id="1885406713">
                                          <w:marLeft w:val="0"/>
                                          <w:marRight w:val="0"/>
                                          <w:marTop w:val="0"/>
                                          <w:marBottom w:val="495"/>
                                          <w:divBdr>
                                            <w:top w:val="none" w:sz="0" w:space="0" w:color="auto"/>
                                            <w:left w:val="none" w:sz="0" w:space="0" w:color="auto"/>
                                            <w:bottom w:val="none" w:sz="0" w:space="0" w:color="auto"/>
                                            <w:right w:val="none" w:sz="0" w:space="0" w:color="auto"/>
                                          </w:divBdr>
                                          <w:divsChild>
                                            <w:div w:id="162052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0881570">
      <w:bodyDiv w:val="1"/>
      <w:marLeft w:val="0"/>
      <w:marRight w:val="0"/>
      <w:marTop w:val="0"/>
      <w:marBottom w:val="0"/>
      <w:divBdr>
        <w:top w:val="none" w:sz="0" w:space="0" w:color="auto"/>
        <w:left w:val="none" w:sz="0" w:space="0" w:color="auto"/>
        <w:bottom w:val="none" w:sz="0" w:space="0" w:color="auto"/>
        <w:right w:val="none" w:sz="0" w:space="0" w:color="auto"/>
      </w:divBdr>
    </w:div>
    <w:div w:id="2099516211">
      <w:bodyDiv w:val="1"/>
      <w:marLeft w:val="0"/>
      <w:marRight w:val="0"/>
      <w:marTop w:val="0"/>
      <w:marBottom w:val="0"/>
      <w:divBdr>
        <w:top w:val="none" w:sz="0" w:space="0" w:color="auto"/>
        <w:left w:val="none" w:sz="0" w:space="0" w:color="auto"/>
        <w:bottom w:val="none" w:sz="0" w:space="0" w:color="auto"/>
        <w:right w:val="none" w:sz="0" w:space="0" w:color="auto"/>
      </w:divBdr>
    </w:div>
    <w:div w:id="2116056390">
      <w:bodyDiv w:val="1"/>
      <w:marLeft w:val="0"/>
      <w:marRight w:val="0"/>
      <w:marTop w:val="0"/>
      <w:marBottom w:val="0"/>
      <w:divBdr>
        <w:top w:val="none" w:sz="0" w:space="0" w:color="auto"/>
        <w:left w:val="none" w:sz="0" w:space="0" w:color="auto"/>
        <w:bottom w:val="none" w:sz="0" w:space="0" w:color="auto"/>
        <w:right w:val="none" w:sz="0" w:space="0" w:color="auto"/>
      </w:divBdr>
      <w:divsChild>
        <w:div w:id="111870977">
          <w:marLeft w:val="0"/>
          <w:marRight w:val="0"/>
          <w:marTop w:val="0"/>
          <w:marBottom w:val="0"/>
          <w:divBdr>
            <w:top w:val="none" w:sz="0" w:space="0" w:color="auto"/>
            <w:left w:val="none" w:sz="0" w:space="0" w:color="auto"/>
            <w:bottom w:val="none" w:sz="0" w:space="0" w:color="auto"/>
            <w:right w:val="none" w:sz="0" w:space="0" w:color="auto"/>
          </w:divBdr>
        </w:div>
        <w:div w:id="177500171">
          <w:marLeft w:val="0"/>
          <w:marRight w:val="0"/>
          <w:marTop w:val="0"/>
          <w:marBottom w:val="0"/>
          <w:divBdr>
            <w:top w:val="none" w:sz="0" w:space="0" w:color="auto"/>
            <w:left w:val="none" w:sz="0" w:space="0" w:color="auto"/>
            <w:bottom w:val="none" w:sz="0" w:space="0" w:color="auto"/>
            <w:right w:val="none" w:sz="0" w:space="0" w:color="auto"/>
          </w:divBdr>
        </w:div>
        <w:div w:id="362436349">
          <w:marLeft w:val="0"/>
          <w:marRight w:val="0"/>
          <w:marTop w:val="0"/>
          <w:marBottom w:val="0"/>
          <w:divBdr>
            <w:top w:val="none" w:sz="0" w:space="0" w:color="auto"/>
            <w:left w:val="none" w:sz="0" w:space="0" w:color="auto"/>
            <w:bottom w:val="none" w:sz="0" w:space="0" w:color="auto"/>
            <w:right w:val="none" w:sz="0" w:space="0" w:color="auto"/>
          </w:divBdr>
        </w:div>
        <w:div w:id="631592159">
          <w:marLeft w:val="0"/>
          <w:marRight w:val="0"/>
          <w:marTop w:val="0"/>
          <w:marBottom w:val="0"/>
          <w:divBdr>
            <w:top w:val="none" w:sz="0" w:space="0" w:color="auto"/>
            <w:left w:val="none" w:sz="0" w:space="0" w:color="auto"/>
            <w:bottom w:val="none" w:sz="0" w:space="0" w:color="auto"/>
            <w:right w:val="none" w:sz="0" w:space="0" w:color="auto"/>
          </w:divBdr>
        </w:div>
        <w:div w:id="13995511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hyperlink" Target="https://www.linkedin.com/in/markus-haupt-6143baa0/" TargetMode="External"/><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linkedin.com/in/patrik-andreas-mayer-25381b4/" TargetMode="External"/><Relationship Id="rId20" Type="http://schemas.openxmlformats.org/officeDocument/2006/relationships/hyperlink" Target="http://www.seat-mediacenter.es/"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linkedin.com/company/seat-sa/" TargetMode="External"/><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jpg"/></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57ED03D7465F574EACDFF614EF14132D" ma:contentTypeVersion="19" ma:contentTypeDescription="Create a new document." ma:contentTypeScope="" ma:versionID="98f22d0a45a21a1f9908e7e282cced7b">
  <xsd:schema xmlns:xsd="http://www.w3.org/2001/XMLSchema" xmlns:xs="http://www.w3.org/2001/XMLSchema" xmlns:p="http://schemas.microsoft.com/office/2006/metadata/properties" xmlns:ns2="033a4d16-82ae-4c86-bed4-660a17fc4edf" xmlns:ns3="0f5685b7-8e57-4414-9e7b-eea289e97a0e" targetNamespace="http://schemas.microsoft.com/office/2006/metadata/properties" ma:root="true" ma:fieldsID="263af7f4431ff548ecded9a892764531" ns2:_="" ns3:_="">
    <xsd:import namespace="033a4d16-82ae-4c86-bed4-660a17fc4edf"/>
    <xsd:import namespace="0f5685b7-8e57-4414-9e7b-eea289e97a0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3a4d16-82ae-4c86-bed4-660a17fc4e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a9443b8-1e49-4a53-a8e6-a312646d4b9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5685b7-8e57-4414-9e7b-eea289e97a0e"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6a703df-e462-47fc-932a-df30b67555a1}" ma:internalName="TaxCatchAll" ma:showField="CatchAllData" ma:web="0f5685b7-8e57-4414-9e7b-eea289e97a0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0f5685b7-8e57-4414-9e7b-eea289e97a0e" xsi:nil="true"/>
    <lcf76f155ced4ddcb4097134ff3c332f xmlns="033a4d16-82ae-4c86-bed4-660a17fc4edf">
      <Terms xmlns="http://schemas.microsoft.com/office/infopath/2007/PartnerControls"/>
    </lcf76f155ced4ddcb4097134ff3c332f>
    <SharedWithUsers xmlns="0f5685b7-8e57-4414-9e7b-eea289e97a0e">
      <UserInfo>
        <DisplayName>Bach Berruezo, Maria (GC.1)</DisplayName>
        <AccountId>212</AccountId>
        <AccountType/>
      </UserInfo>
    </SharedWithUsers>
  </documentManagement>
</p:properties>
</file>

<file path=customXml/itemProps1.xml><?xml version="1.0" encoding="utf-8"?>
<ds:datastoreItem xmlns:ds="http://schemas.openxmlformats.org/officeDocument/2006/customXml" ds:itemID="{2CDE21E1-D2E8-9044-AB52-BFFDAA753ED0}">
  <ds:schemaRefs>
    <ds:schemaRef ds:uri="http://schemas.openxmlformats.org/officeDocument/2006/bibliography"/>
  </ds:schemaRefs>
</ds:datastoreItem>
</file>

<file path=customXml/itemProps2.xml><?xml version="1.0" encoding="utf-8"?>
<ds:datastoreItem xmlns:ds="http://schemas.openxmlformats.org/officeDocument/2006/customXml" ds:itemID="{1377765D-BA7E-4FCF-97FF-BD5440234EEC}"/>
</file>

<file path=customXml/itemProps3.xml><?xml version="1.0" encoding="utf-8"?>
<ds:datastoreItem xmlns:ds="http://schemas.openxmlformats.org/officeDocument/2006/customXml" ds:itemID="{0D704F42-0787-43D4-ABDE-03CD432FBE1A}">
  <ds:schemaRefs>
    <ds:schemaRef ds:uri="http://schemas.microsoft.com/sharepoint/v3/contenttype/forms"/>
  </ds:schemaRefs>
</ds:datastoreItem>
</file>

<file path=customXml/itemProps4.xml><?xml version="1.0" encoding="utf-8"?>
<ds:datastoreItem xmlns:ds="http://schemas.openxmlformats.org/officeDocument/2006/customXml" ds:itemID="{FA95B6F8-8FF3-4EF7-8C74-8989C0E17D21}">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410b412d-a7a0-48e5-8d1e-f9990ee96e67"/>
    <ds:schemaRef ds:uri="7b2aed7c-d7e7-4dda-b73e-6d7c5fa4138a"/>
  </ds:schemaRefs>
</ds:datastoreItem>
</file>

<file path=docMetadata/LabelInfo.xml><?xml version="1.0" encoding="utf-8"?>
<clbl:labelList xmlns:clbl="http://schemas.microsoft.com/office/2020/mipLabelMetadata">
  <clbl:label id="{a6b84135-ab90-4b03-a415-784f8f15a7f1}" enabled="1" method="Privileged" siteId="{2882be50-2012-4d88-ac86-544124e120c8}" removed="0"/>
</clbl:labelList>
</file>

<file path=docProps/app.xml><?xml version="1.0" encoding="utf-8"?>
<Properties xmlns="http://schemas.openxmlformats.org/officeDocument/2006/extended-properties" xmlns:vt="http://schemas.openxmlformats.org/officeDocument/2006/docPropsVTypes">
  <Template>Normal.dotm</Template>
  <TotalTime>11</TotalTime>
  <Pages>4</Pages>
  <Words>1374</Words>
  <Characters>7453</Characters>
  <Application>Microsoft Office Word</Application>
  <DocSecurity>0</DocSecurity>
  <Lines>152</Lines>
  <Paragraphs>39</Paragraphs>
  <ScaleCrop>false</ScaleCrop>
  <HeadingPairs>
    <vt:vector size="2" baseType="variant">
      <vt:variant>
        <vt:lpstr>Título</vt:lpstr>
      </vt:variant>
      <vt:variant>
        <vt:i4>1</vt:i4>
      </vt:variant>
    </vt:vector>
  </HeadingPairs>
  <TitlesOfParts>
    <vt:vector size="1" baseType="lpstr">
      <vt:lpstr/>
    </vt:vector>
  </TitlesOfParts>
  <Company>SEAT</Company>
  <LinksUpToDate>false</LinksUpToDate>
  <CharactersWithSpaces>8788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Fabrizio Carpo</dc:creator>
  <cp:keywords/>
  <dc:description/>
  <cp:lastModifiedBy>Bokal Metka (PSLO - SI/Ljubljana)</cp:lastModifiedBy>
  <cp:revision>31</cp:revision>
  <cp:lastPrinted>2026-03-12T09:46:00Z</cp:lastPrinted>
  <dcterms:created xsi:type="dcterms:W3CDTF">2026-03-12T12:22:00Z</dcterms:created>
  <dcterms:modified xsi:type="dcterms:W3CDTF">2026-03-12T12:36:00Z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6b84135-ab90-4b03-a415-784f8f15a7f1_Enabled">
    <vt:lpwstr>true</vt:lpwstr>
  </property>
  <property fmtid="{D5CDD505-2E9C-101B-9397-08002B2CF9AE}" pid="3" name="MSIP_Label_a6b84135-ab90-4b03-a415-784f8f15a7f1_SetDate">
    <vt:lpwstr>2022-03-22T15:47:18Z</vt:lpwstr>
  </property>
  <property fmtid="{D5CDD505-2E9C-101B-9397-08002B2CF9AE}" pid="4" name="MSIP_Label_a6b84135-ab90-4b03-a415-784f8f15a7f1_Method">
    <vt:lpwstr>Privileged</vt:lpwstr>
  </property>
  <property fmtid="{D5CDD505-2E9C-101B-9397-08002B2CF9AE}" pid="5" name="MSIP_Label_a6b84135-ab90-4b03-a415-784f8f15a7f1_Name">
    <vt:lpwstr>a6b84135-ab90-4b03-a415-784f8f15a7f1</vt:lpwstr>
  </property>
  <property fmtid="{D5CDD505-2E9C-101B-9397-08002B2CF9AE}" pid="6" name="MSIP_Label_a6b84135-ab90-4b03-a415-784f8f15a7f1_SiteId">
    <vt:lpwstr>2882be50-2012-4d88-ac86-544124e120c8</vt:lpwstr>
  </property>
  <property fmtid="{D5CDD505-2E9C-101B-9397-08002B2CF9AE}" pid="7" name="MSIP_Label_a6b84135-ab90-4b03-a415-784f8f15a7f1_ActionId">
    <vt:lpwstr>96181237-5c5c-4967-a299-58a4c6387478</vt:lpwstr>
  </property>
  <property fmtid="{D5CDD505-2E9C-101B-9397-08002B2CF9AE}" pid="8" name="MSIP_Label_a6b84135-ab90-4b03-a415-784f8f15a7f1_ContentBits">
    <vt:lpwstr>0</vt:lpwstr>
  </property>
  <property fmtid="{D5CDD505-2E9C-101B-9397-08002B2CF9AE}" pid="9" name="ContentTypeId">
    <vt:lpwstr>0x01010057ED03D7465F574EACDFF614EF14132D</vt:lpwstr>
  </property>
  <property fmtid="{D5CDD505-2E9C-101B-9397-08002B2CF9AE}" pid="10" name="MediaServiceImageTags">
    <vt:lpwstr/>
  </property>
  <property fmtid="{D5CDD505-2E9C-101B-9397-08002B2CF9AE}" pid="11" name="RevIMBCS">
    <vt:lpwstr>552;#9.1 Publications|84f409af-10c5-4d2f-84de-80c7c7b53cba</vt:lpwstr>
  </property>
  <property fmtid="{D5CDD505-2E9C-101B-9397-08002B2CF9AE}" pid="12" name="LegalHoldTag">
    <vt:lpwstr/>
  </property>
  <property fmtid="{D5CDD505-2E9C-101B-9397-08002B2CF9AE}" pid="13" name="GrammarlyDocumentId">
    <vt:lpwstr>0b4c0f88e228e238ee91870ce37b1a1ead17728d853a0fc743d0f085570e52fb</vt:lpwstr>
  </property>
  <property fmtid="{D5CDD505-2E9C-101B-9397-08002B2CF9AE}" pid="14" name="ClassificationContentMarkingFooterShapeIds">
    <vt:lpwstr>7c09db72,2930f264,1277f506</vt:lpwstr>
  </property>
  <property fmtid="{D5CDD505-2E9C-101B-9397-08002B2CF9AE}" pid="15" name="ClassificationContentMarkingFooterFontProps">
    <vt:lpwstr>#000000,8,Arial</vt:lpwstr>
  </property>
  <property fmtid="{D5CDD505-2E9C-101B-9397-08002B2CF9AE}" pid="16" name="ClassificationContentMarkingFooterText">
    <vt:lpwstr>Internal</vt:lpwstr>
  </property>
  <property fmtid="{D5CDD505-2E9C-101B-9397-08002B2CF9AE}" pid="17" name="MSIP_Label_43d67188-4396-4f49-b241-070cf408d0d1_Enabled">
    <vt:lpwstr>true</vt:lpwstr>
  </property>
  <property fmtid="{D5CDD505-2E9C-101B-9397-08002B2CF9AE}" pid="18" name="MSIP_Label_43d67188-4396-4f49-b241-070cf408d0d1_SetDate">
    <vt:lpwstr>2026-03-12T12:20:47Z</vt:lpwstr>
  </property>
  <property fmtid="{D5CDD505-2E9C-101B-9397-08002B2CF9AE}" pid="19" name="MSIP_Label_43d67188-4396-4f49-b241-070cf408d0d1_Method">
    <vt:lpwstr>Standard</vt:lpwstr>
  </property>
  <property fmtid="{D5CDD505-2E9C-101B-9397-08002B2CF9AE}" pid="20" name="MSIP_Label_43d67188-4396-4f49-b241-070cf408d0d1_Name">
    <vt:lpwstr>43d67188-4396-4f49-b241-070cf408d0d1</vt:lpwstr>
  </property>
  <property fmtid="{D5CDD505-2E9C-101B-9397-08002B2CF9AE}" pid="21" name="MSIP_Label_43d67188-4396-4f49-b241-070cf408d0d1_SiteId">
    <vt:lpwstr>0f6f68be-4ef2-465a-986b-eb9a250d9789</vt:lpwstr>
  </property>
  <property fmtid="{D5CDD505-2E9C-101B-9397-08002B2CF9AE}" pid="22" name="MSIP_Label_43d67188-4396-4f49-b241-070cf408d0d1_ActionId">
    <vt:lpwstr>1a09f992-f89a-4436-8153-b3a0021f0fba</vt:lpwstr>
  </property>
  <property fmtid="{D5CDD505-2E9C-101B-9397-08002B2CF9AE}" pid="23" name="MSIP_Label_43d67188-4396-4f49-b241-070cf408d0d1_ContentBits">
    <vt:lpwstr>2</vt:lpwstr>
  </property>
  <property fmtid="{D5CDD505-2E9C-101B-9397-08002B2CF9AE}" pid="24" name="MSIP_Label_43d67188-4396-4f49-b241-070cf408d0d1_Tag">
    <vt:lpwstr>10, 3, 0, 1</vt:lpwstr>
  </property>
</Properties>
</file>